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F739B8" w:rsidRDefault="005C1E3A" w:rsidP="001A6B0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496EBB" w:rsidRPr="00496EBB">
        <w:t>нежилого помещения с кадастровым номером  10:11:0010502:172, общей площадью 233,7 кв.м, этаж №1, цокольный этаж, расположенного по адресу: Республика Карелия, р-н Беломорский, г. Беломорск, ул.Воронина, д.18, пом. 2</w:t>
      </w:r>
      <w:r w:rsidR="00F739B8" w:rsidRPr="00F739B8">
        <w:t>,</w:t>
      </w:r>
      <w:r w:rsidR="00F739B8">
        <w:t xml:space="preserve"> </w:t>
      </w:r>
    </w:p>
    <w:p w:rsidR="00821BFE" w:rsidRDefault="00BB07A2" w:rsidP="00F739B8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отсутствует 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Нежилое помещение с кадастровым номером  10:11:0010502:172, общей площадью 233,7 кв.м, этаж №1, цокольный этаж, расположенного по адресу: Республика Карелия,   р-н Беломорский, г. Беломорск, ул. Воронина, д.18, пом. 2.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Описание приватизируемого объекта составлено на основании технического паспорта здания от 10.08.2007г (инвентарный номер 2142)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Основное строение (Литера 1)</w:t>
      </w:r>
      <w:r w:rsidRPr="00496EBB">
        <w:tab/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Год постройки - 1988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Число этажей – 2.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Конструктивные элементы: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Фундаменты – железобетонные сваи;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Стены и их отделка – кирпичные;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Перекрытия чердачные – сборные ж/б плиты;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Полы – дощатые, линолеум, керамические;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Отопление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Водопровод – от центральной сети;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Канализация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Электроосв. – центральное;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Обременение и дополнительная информация: отсутствует</w:t>
      </w:r>
    </w:p>
    <w:p w:rsidR="00496EBB" w:rsidRDefault="00496EBB" w:rsidP="00496EBB">
      <w:pPr>
        <w:pStyle w:val="2"/>
        <w:ind w:right="-1" w:firstLine="567"/>
        <w:jc w:val="both"/>
      </w:pPr>
      <w:r w:rsidRPr="00496EBB">
        <w:t>Объект приватизации является государственной собственностью Республики Карелия</w:t>
      </w:r>
      <w:r>
        <w:t>.</w:t>
      </w:r>
    </w:p>
    <w:p w:rsidR="00496EBB" w:rsidRPr="00496EBB" w:rsidRDefault="00D80574" w:rsidP="00496EBB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496EBB" w:rsidRPr="00496EBB">
        <w:t xml:space="preserve">969 400 (девятьсот шестьдесят девять тысяч четыреста) рублей без учета НДС. </w:t>
      </w:r>
    </w:p>
    <w:p w:rsidR="00496EBB" w:rsidRDefault="00496EBB" w:rsidP="00496EBB">
      <w:pPr>
        <w:pStyle w:val="2"/>
        <w:ind w:right="-1" w:firstLine="567"/>
        <w:jc w:val="both"/>
      </w:pPr>
      <w:r w:rsidRPr="00496EBB">
        <w:t>Начальная цена продажи установлена на основании решения комиссии по приватизации государственного имущества Республики Карелия (протокол заседания № 684 от 03.11.2020 г.) и отчета об 21.06.2020 № 4-КР/2020 рыночной стоимости недвижимого имущества, подготовленного Индивидуальным предпринимателем Сопочкиной И.В., в соответствии с Федеральным законом 29.07.1998 № 135-ФЗ «Об оценочной деятельности в Российской Федерации».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Минимальная цена предложения (цена отсечения) составляет 484 700 (четыреста восемьдесят четыре тысячи семьсот).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Дата начала приема заявок – с 09 час. 00  мин.  «09» ноября 2020 г.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Дата окончания приема заявок  – в 23 час. 30  мин.«07» декабря 2020г.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Рассмотрение заявок и признание претендентов участниками продажи посредством публичного предложения состоится в 11 час. 00  мин. «08»  декабря 2020г.</w:t>
      </w:r>
    </w:p>
    <w:p w:rsidR="00496EBB" w:rsidRPr="00496EBB" w:rsidRDefault="00496EBB" w:rsidP="00496EBB">
      <w:pPr>
        <w:pStyle w:val="2"/>
        <w:ind w:right="-1" w:firstLine="567"/>
        <w:jc w:val="both"/>
      </w:pPr>
      <w:r w:rsidRPr="00496EBB">
        <w:t>Процедура продажи посредством публичного предложения  в электронной форме состоится в 10 час. 00 мин. «10» декабря 2020г.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96EBB" w:rsidP="00D80574">
      <w:pPr>
        <w:pStyle w:val="2"/>
        <w:ind w:right="-1" w:firstLine="567"/>
        <w:jc w:val="both"/>
      </w:pPr>
      <w:r w:rsidRPr="00496EBB">
        <w:rPr>
          <w:noProof/>
          <w:lang w:eastAsia="ru-RU"/>
        </w:rPr>
        <w:lastRenderedPageBreak/>
        <w:drawing>
          <wp:inline distT="0" distB="0" distL="0" distR="0">
            <wp:extent cx="2517116" cy="2708695"/>
            <wp:effectExtent l="19050" t="0" r="0" b="0"/>
            <wp:docPr id="10" name="Рисунок 3" descr="C:\Users\yser\Desktop\19-06-2020_03-40-50\PHOTO-2020-06-17-17-36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ser\Desktop\19-06-2020_03-40-50\PHOTO-2020-06-17-17-36-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6035" b="31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16" cy="270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451BA5" w:rsidP="00D80574">
      <w:pPr>
        <w:pStyle w:val="2"/>
        <w:ind w:right="-1" w:firstLine="567"/>
        <w:jc w:val="both"/>
      </w:pPr>
    </w:p>
    <w:p w:rsidR="00451BA5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  <w:r w:rsidRPr="00A03CB8">
        <w:rPr>
          <w:noProof/>
          <w:lang w:eastAsia="ru-RU"/>
        </w:rPr>
        <w:drawing>
          <wp:inline distT="0" distB="0" distL="0" distR="0">
            <wp:extent cx="1440000" cy="2555271"/>
            <wp:effectExtent l="19050" t="0" r="7800" b="0"/>
            <wp:docPr id="14" name="Рисунок 7" descr="C:\Users\yser\Desktop\19-06-2020_03-40-50\PHOTO-2020-06-17-17-36-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ser\Desktop\19-06-2020_03-40-50\PHOTO-2020-06-17-17-36-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55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03CB8" w:rsidRDefault="00A03CB8" w:rsidP="00D80574">
      <w:pPr>
        <w:pStyle w:val="2"/>
        <w:ind w:right="-1" w:firstLine="567"/>
        <w:jc w:val="both"/>
        <w:rPr>
          <w:noProof/>
          <w:lang w:eastAsia="ru-RU"/>
        </w:rPr>
      </w:pPr>
      <w:r w:rsidRPr="00A03CB8">
        <w:rPr>
          <w:noProof/>
          <w:lang w:eastAsia="ru-RU"/>
        </w:rPr>
        <w:drawing>
          <wp:inline distT="0" distB="0" distL="0" distR="0">
            <wp:extent cx="1440000" cy="2960872"/>
            <wp:effectExtent l="19050" t="0" r="7800" b="0"/>
            <wp:docPr id="23" name="Рисунок 10" descr="C:\Users\yser\Desktop\19-06-2020_03-40-50\PHOTO-2020-06-17-17-37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ser\Desktop\19-06-2020_03-40-50\PHOTO-2020-06-17-17-37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96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CDF" w:rsidRDefault="00C51CDF" w:rsidP="00D80574">
      <w:pPr>
        <w:pStyle w:val="2"/>
        <w:ind w:right="-1" w:firstLine="567"/>
        <w:jc w:val="both"/>
        <w:rPr>
          <w:noProof/>
          <w:lang w:eastAsia="ru-RU"/>
        </w:rPr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AF0E45" w:rsidP="00D80574">
      <w:pPr>
        <w:pStyle w:val="2"/>
        <w:ind w:right="-1" w:firstLine="567"/>
        <w:jc w:val="both"/>
      </w:pPr>
    </w:p>
    <w:p w:rsidR="00AF0E45" w:rsidRDefault="00AF0E45" w:rsidP="00D80574">
      <w:pPr>
        <w:pStyle w:val="2"/>
        <w:ind w:right="-1" w:firstLine="567"/>
        <w:jc w:val="both"/>
      </w:pPr>
    </w:p>
    <w:sectPr w:rsidR="00AF0E45" w:rsidSect="00685319">
      <w:footerReference w:type="default" r:id="rId12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198" w:rsidRDefault="00DC6198" w:rsidP="007D109E">
      <w:pPr>
        <w:spacing w:after="0" w:line="240" w:lineRule="auto"/>
      </w:pPr>
      <w:r>
        <w:separator/>
      </w:r>
    </w:p>
  </w:endnote>
  <w:endnote w:type="continuationSeparator" w:id="0">
    <w:p w:rsidR="00DC6198" w:rsidRDefault="00DC6198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198" w:rsidRDefault="00DC6198" w:rsidP="007D109E">
      <w:pPr>
        <w:spacing w:after="0" w:line="240" w:lineRule="auto"/>
      </w:pPr>
      <w:r>
        <w:separator/>
      </w:r>
    </w:p>
  </w:footnote>
  <w:footnote w:type="continuationSeparator" w:id="0">
    <w:p w:rsidR="00DC6198" w:rsidRDefault="00DC6198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6B02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469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706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0D3C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B24"/>
    <w:rsid w:val="004165E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1BA5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6EBB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047F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6886"/>
    <w:rsid w:val="006376EC"/>
    <w:rsid w:val="006407DE"/>
    <w:rsid w:val="00641C41"/>
    <w:rsid w:val="00642C1F"/>
    <w:rsid w:val="00643555"/>
    <w:rsid w:val="0064479A"/>
    <w:rsid w:val="00645EBC"/>
    <w:rsid w:val="00645FC0"/>
    <w:rsid w:val="00646FC0"/>
    <w:rsid w:val="006471B6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1038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1FDF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3CB8"/>
    <w:rsid w:val="00A04DCA"/>
    <w:rsid w:val="00A057E4"/>
    <w:rsid w:val="00A05F6E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45089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0E45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57D8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1CDF"/>
    <w:rsid w:val="00C52351"/>
    <w:rsid w:val="00C52E0C"/>
    <w:rsid w:val="00C53DA4"/>
    <w:rsid w:val="00C550FF"/>
    <w:rsid w:val="00C56329"/>
    <w:rsid w:val="00C57217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4ECC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6198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39B8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2849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3448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tvlaskina</cp:lastModifiedBy>
  <cp:revision>2</cp:revision>
  <cp:lastPrinted>2020-10-16T13:19:00Z</cp:lastPrinted>
  <dcterms:created xsi:type="dcterms:W3CDTF">2020-11-16T13:43:00Z</dcterms:created>
  <dcterms:modified xsi:type="dcterms:W3CDTF">2020-11-16T13:43:00Z</dcterms:modified>
</cp:coreProperties>
</file>