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45" w:rsidRPr="002100DD" w:rsidRDefault="00F37E45" w:rsidP="00F37E45">
      <w:pPr>
        <w:pStyle w:val="1"/>
        <w:jc w:val="right"/>
        <w:rPr>
          <w:bCs/>
          <w:i/>
          <w:sz w:val="22"/>
          <w:szCs w:val="22"/>
        </w:rPr>
      </w:pPr>
      <w:r w:rsidRPr="002100DD">
        <w:rPr>
          <w:bCs/>
          <w:i/>
          <w:sz w:val="22"/>
          <w:szCs w:val="22"/>
        </w:rPr>
        <w:t>Приложение №2 к документации об аукционе</w:t>
      </w:r>
    </w:p>
    <w:p w:rsidR="00F37E45" w:rsidRDefault="00F37E45" w:rsidP="00F37E45">
      <w:pPr>
        <w:pStyle w:val="1"/>
        <w:jc w:val="right"/>
        <w:rPr>
          <w:b/>
          <w:bCs/>
          <w:sz w:val="22"/>
          <w:szCs w:val="22"/>
        </w:rPr>
      </w:pPr>
    </w:p>
    <w:p w:rsidR="00F37E45" w:rsidRDefault="00F37E45" w:rsidP="00F37E45">
      <w:pPr>
        <w:pStyle w:val="1"/>
        <w:rPr>
          <w:b/>
          <w:bCs/>
          <w:sz w:val="22"/>
          <w:szCs w:val="22"/>
        </w:rPr>
      </w:pPr>
    </w:p>
    <w:p w:rsidR="00F37E45" w:rsidRPr="00F94005" w:rsidRDefault="00F37E45" w:rsidP="00F37E45">
      <w:pPr>
        <w:pStyle w:val="1"/>
        <w:rPr>
          <w:b/>
          <w:bCs/>
          <w:sz w:val="22"/>
          <w:szCs w:val="22"/>
        </w:rPr>
      </w:pPr>
      <w:r w:rsidRPr="004945DB">
        <w:rPr>
          <w:b/>
          <w:bCs/>
          <w:sz w:val="22"/>
          <w:szCs w:val="22"/>
        </w:rPr>
        <w:t xml:space="preserve">ДОГОВОР </w:t>
      </w:r>
      <w:r>
        <w:rPr>
          <w:b/>
          <w:bCs/>
          <w:sz w:val="22"/>
          <w:szCs w:val="22"/>
        </w:rPr>
        <w:t xml:space="preserve">КУПЛИ-ПРОДАЖИ </w:t>
      </w:r>
      <w:r w:rsidRPr="004945DB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</w:p>
    <w:p w:rsidR="00F37E45" w:rsidRPr="004945DB" w:rsidRDefault="00F37E45" w:rsidP="00F37E45">
      <w:pPr>
        <w:pStyle w:val="2"/>
        <w:jc w:val="center"/>
        <w:rPr>
          <w:b/>
          <w:i/>
          <w:iCs/>
          <w:sz w:val="22"/>
          <w:szCs w:val="22"/>
        </w:rPr>
      </w:pPr>
      <w:r w:rsidRPr="004945DB">
        <w:rPr>
          <w:iCs/>
          <w:sz w:val="22"/>
          <w:szCs w:val="22"/>
        </w:rPr>
        <w:t xml:space="preserve">г. </w:t>
      </w:r>
      <w:r>
        <w:rPr>
          <w:iCs/>
          <w:sz w:val="22"/>
          <w:szCs w:val="22"/>
        </w:rPr>
        <w:t>Кондопога</w:t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</w:r>
      <w:r w:rsidRPr="004945DB">
        <w:rPr>
          <w:iCs/>
          <w:sz w:val="22"/>
          <w:szCs w:val="22"/>
        </w:rPr>
        <w:tab/>
        <w:t xml:space="preserve">              </w:t>
      </w:r>
      <w:r>
        <w:rPr>
          <w:iCs/>
          <w:sz w:val="22"/>
          <w:szCs w:val="22"/>
        </w:rPr>
        <w:tab/>
        <w:t>«__»</w:t>
      </w:r>
      <w:r w:rsidRPr="004945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__________</w:t>
      </w:r>
      <w:r w:rsidRPr="004945DB">
        <w:rPr>
          <w:iCs/>
          <w:sz w:val="22"/>
          <w:szCs w:val="22"/>
        </w:rPr>
        <w:t xml:space="preserve"> 20</w:t>
      </w:r>
      <w:r>
        <w:rPr>
          <w:iCs/>
          <w:sz w:val="22"/>
          <w:szCs w:val="22"/>
        </w:rPr>
        <w:t>21</w:t>
      </w:r>
      <w:r w:rsidRPr="004945DB">
        <w:rPr>
          <w:iCs/>
          <w:sz w:val="22"/>
          <w:szCs w:val="22"/>
        </w:rPr>
        <w:t>г.</w:t>
      </w:r>
    </w:p>
    <w:p w:rsidR="00F37E45" w:rsidRPr="004945DB" w:rsidRDefault="00F37E45" w:rsidP="00F37E45">
      <w:pPr>
        <w:pStyle w:val="2"/>
        <w:rPr>
          <w:sz w:val="22"/>
          <w:szCs w:val="22"/>
        </w:rPr>
      </w:pPr>
    </w:p>
    <w:p w:rsidR="00F37E45" w:rsidRDefault="00F37E45" w:rsidP="00F37E45">
      <w:pPr>
        <w:ind w:firstLine="567"/>
        <w:jc w:val="both"/>
        <w:rPr>
          <w:sz w:val="22"/>
          <w:szCs w:val="22"/>
        </w:rPr>
      </w:pPr>
      <w:proofErr w:type="gramStart"/>
      <w:r>
        <w:rPr>
          <w:b/>
          <w:bCs/>
          <w:iCs/>
          <w:sz w:val="22"/>
          <w:szCs w:val="22"/>
        </w:rPr>
        <w:t>О</w:t>
      </w:r>
      <w:r w:rsidRPr="00906B5A">
        <w:rPr>
          <w:b/>
          <w:bCs/>
          <w:iCs/>
          <w:sz w:val="22"/>
          <w:szCs w:val="22"/>
        </w:rPr>
        <w:t>бщество с ограниченной ответственностью «ТОРГОВЫЙ ДОМ «КАРЕЛЬСКИЙ ГРАНИТ»</w:t>
      </w:r>
      <w:r>
        <w:rPr>
          <w:b/>
          <w:bCs/>
          <w:iCs/>
          <w:sz w:val="22"/>
          <w:szCs w:val="22"/>
        </w:rPr>
        <w:t xml:space="preserve"> (</w:t>
      </w:r>
      <w:r w:rsidRPr="00906B5A">
        <w:rPr>
          <w:b/>
          <w:bCs/>
          <w:iCs/>
          <w:sz w:val="22"/>
          <w:szCs w:val="22"/>
        </w:rPr>
        <w:t>ООО «ТОРГОВЫЙ ДОМ «КАРЕЛЬСКИЙ ГРАНИТ»</w:t>
      </w:r>
      <w:r>
        <w:rPr>
          <w:b/>
          <w:bCs/>
          <w:iCs/>
          <w:sz w:val="22"/>
          <w:szCs w:val="22"/>
        </w:rPr>
        <w:t>)</w:t>
      </w:r>
      <w:r w:rsidRPr="004945DB">
        <w:rPr>
          <w:b/>
          <w:sz w:val="22"/>
          <w:szCs w:val="22"/>
        </w:rPr>
        <w:t>,</w:t>
      </w:r>
      <w:r w:rsidRPr="004945DB">
        <w:rPr>
          <w:sz w:val="22"/>
          <w:szCs w:val="22"/>
        </w:rPr>
        <w:t xml:space="preserve"> именуемое в дальнейшем «</w:t>
      </w:r>
      <w:r>
        <w:rPr>
          <w:bCs/>
          <w:sz w:val="22"/>
          <w:szCs w:val="22"/>
        </w:rPr>
        <w:t>Продавец</w:t>
      </w:r>
      <w:r w:rsidRPr="004945DB">
        <w:rPr>
          <w:bCs/>
          <w:sz w:val="22"/>
          <w:szCs w:val="22"/>
        </w:rPr>
        <w:t>»,</w:t>
      </w:r>
      <w:r w:rsidRPr="004945DB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генеральног</w:t>
      </w:r>
      <w:r w:rsidRPr="002131CF">
        <w:rPr>
          <w:sz w:val="22"/>
          <w:szCs w:val="22"/>
        </w:rPr>
        <w:t>о директора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Жолобова</w:t>
      </w:r>
      <w:proofErr w:type="spellEnd"/>
      <w:r>
        <w:rPr>
          <w:sz w:val="22"/>
          <w:szCs w:val="22"/>
        </w:rPr>
        <w:t xml:space="preserve"> Андрея Владимировича</w:t>
      </w:r>
      <w:r w:rsidRPr="002131CF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Устава,</w:t>
      </w:r>
      <w:r w:rsidRPr="002131CF">
        <w:rPr>
          <w:sz w:val="22"/>
          <w:szCs w:val="22"/>
        </w:rPr>
        <w:t xml:space="preserve"> </w:t>
      </w:r>
      <w:r w:rsidRPr="004945DB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______________________________</w:t>
      </w:r>
      <w:r w:rsidRPr="004945D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proofErr w:type="spellEnd"/>
      <w:r w:rsidRPr="004945DB">
        <w:rPr>
          <w:sz w:val="22"/>
          <w:szCs w:val="22"/>
        </w:rPr>
        <w:t xml:space="preserve"> в дальнейшем «Покупатель», </w:t>
      </w:r>
      <w:r>
        <w:rPr>
          <w:sz w:val="22"/>
          <w:szCs w:val="22"/>
        </w:rPr>
        <w:t xml:space="preserve">в лице ____________________________________________, </w:t>
      </w:r>
      <w:r w:rsidRPr="004945DB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Устава</w:t>
      </w:r>
      <w:r w:rsidRPr="004945DB">
        <w:rPr>
          <w:sz w:val="22"/>
          <w:szCs w:val="22"/>
        </w:rPr>
        <w:t>, с другой стороны, далее совместно именуемые «Стороны»</w:t>
      </w:r>
      <w:r>
        <w:rPr>
          <w:sz w:val="22"/>
          <w:szCs w:val="22"/>
        </w:rPr>
        <w:t>,</w:t>
      </w:r>
      <w:r w:rsidRPr="004945DB">
        <w:rPr>
          <w:sz w:val="22"/>
          <w:szCs w:val="22"/>
        </w:rPr>
        <w:t xml:space="preserve"> заключили настоящий Договор </w:t>
      </w:r>
      <w:r>
        <w:rPr>
          <w:sz w:val="22"/>
          <w:szCs w:val="22"/>
        </w:rPr>
        <w:t xml:space="preserve">(далее «Договор») </w:t>
      </w:r>
      <w:r w:rsidRPr="004945DB">
        <w:rPr>
          <w:sz w:val="22"/>
          <w:szCs w:val="22"/>
        </w:rPr>
        <w:t>о нижеследующем:</w:t>
      </w:r>
      <w:proofErr w:type="gramEnd"/>
    </w:p>
    <w:p w:rsidR="00F37E45" w:rsidRPr="004945DB" w:rsidRDefault="00F37E45" w:rsidP="00F37E45">
      <w:pPr>
        <w:ind w:firstLine="567"/>
        <w:jc w:val="both"/>
        <w:rPr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 w:rsidRPr="004945DB">
        <w:rPr>
          <w:b/>
          <w:sz w:val="22"/>
          <w:szCs w:val="22"/>
        </w:rPr>
        <w:t>1. ПРЕДМЕТ ДОГОВОРА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1.1. Продавец</w:t>
      </w:r>
      <w:r w:rsidRPr="004945DB">
        <w:rPr>
          <w:sz w:val="22"/>
          <w:szCs w:val="22"/>
        </w:rPr>
        <w:t xml:space="preserve"> обязуется передать в собственность, а Покупатель принять и оплатить </w:t>
      </w:r>
      <w:r>
        <w:rPr>
          <w:sz w:val="22"/>
          <w:szCs w:val="22"/>
        </w:rPr>
        <w:t>имущество</w:t>
      </w:r>
      <w:r w:rsidRPr="004945DB">
        <w:rPr>
          <w:sz w:val="22"/>
          <w:szCs w:val="22"/>
        </w:rPr>
        <w:t>, наименование, количество и цена которого приведены в Приложении № 1 к настоящему Договору (далее «</w:t>
      </w:r>
      <w:r>
        <w:rPr>
          <w:sz w:val="22"/>
          <w:szCs w:val="22"/>
        </w:rPr>
        <w:t>Имущество</w:t>
      </w:r>
      <w:r w:rsidRPr="004945DB">
        <w:rPr>
          <w:sz w:val="22"/>
          <w:szCs w:val="22"/>
        </w:rPr>
        <w:t>»).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1.2. </w:t>
      </w:r>
      <w:r w:rsidRPr="008D61F9">
        <w:rPr>
          <w:sz w:val="22"/>
          <w:szCs w:val="22"/>
        </w:rPr>
        <w:t xml:space="preserve">Продавец гарантирует, что </w:t>
      </w:r>
      <w:r>
        <w:rPr>
          <w:sz w:val="22"/>
          <w:szCs w:val="22"/>
        </w:rPr>
        <w:t>Имущество</w:t>
      </w:r>
      <w:r w:rsidRPr="008D61F9">
        <w:rPr>
          <w:sz w:val="22"/>
          <w:szCs w:val="22"/>
        </w:rPr>
        <w:t xml:space="preserve"> не наход</w:t>
      </w:r>
      <w:r>
        <w:rPr>
          <w:sz w:val="22"/>
          <w:szCs w:val="22"/>
        </w:rPr>
        <w:t>и</w:t>
      </w:r>
      <w:r w:rsidRPr="008D61F9">
        <w:rPr>
          <w:sz w:val="22"/>
          <w:szCs w:val="22"/>
        </w:rPr>
        <w:t>тся под арестом, в залоге, не явля</w:t>
      </w:r>
      <w:r>
        <w:rPr>
          <w:sz w:val="22"/>
          <w:szCs w:val="22"/>
        </w:rPr>
        <w:t>е</w:t>
      </w:r>
      <w:r w:rsidRPr="008D61F9">
        <w:rPr>
          <w:sz w:val="22"/>
          <w:szCs w:val="22"/>
        </w:rPr>
        <w:t>тся предметом спора, не обременен</w:t>
      </w:r>
      <w:r>
        <w:rPr>
          <w:sz w:val="22"/>
          <w:szCs w:val="22"/>
        </w:rPr>
        <w:t>о</w:t>
      </w:r>
      <w:r w:rsidRPr="008D61F9">
        <w:rPr>
          <w:sz w:val="22"/>
          <w:szCs w:val="22"/>
        </w:rPr>
        <w:t xml:space="preserve"> правами третьих лиц.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1.3. Имущество</w:t>
      </w:r>
      <w:r w:rsidRPr="004945DB">
        <w:rPr>
          <w:sz w:val="22"/>
          <w:szCs w:val="22"/>
        </w:rPr>
        <w:t xml:space="preserve"> является бывшим в употреблении (не</w:t>
      </w:r>
      <w:r>
        <w:rPr>
          <w:sz w:val="22"/>
          <w:szCs w:val="22"/>
        </w:rPr>
        <w:t xml:space="preserve"> </w:t>
      </w:r>
      <w:r w:rsidRPr="004945DB">
        <w:rPr>
          <w:sz w:val="22"/>
          <w:szCs w:val="22"/>
        </w:rPr>
        <w:t xml:space="preserve">новым). Гарантийный срок на </w:t>
      </w:r>
      <w:r>
        <w:rPr>
          <w:sz w:val="22"/>
          <w:szCs w:val="22"/>
        </w:rPr>
        <w:t>Имущество</w:t>
      </w:r>
      <w:r w:rsidRPr="004945DB">
        <w:rPr>
          <w:sz w:val="22"/>
          <w:szCs w:val="22"/>
        </w:rPr>
        <w:t xml:space="preserve"> не устанавливается.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1.4. Д</w:t>
      </w:r>
      <w:r w:rsidRPr="008D61F9">
        <w:rPr>
          <w:sz w:val="22"/>
          <w:szCs w:val="22"/>
        </w:rPr>
        <w:t xml:space="preserve">о подписания </w:t>
      </w:r>
      <w:r>
        <w:rPr>
          <w:sz w:val="22"/>
          <w:szCs w:val="22"/>
        </w:rPr>
        <w:t xml:space="preserve">настоящего </w:t>
      </w:r>
      <w:r w:rsidRPr="008D61F9">
        <w:rPr>
          <w:sz w:val="22"/>
          <w:szCs w:val="22"/>
        </w:rPr>
        <w:t xml:space="preserve">Договора Покупатель </w:t>
      </w:r>
      <w:r>
        <w:rPr>
          <w:sz w:val="22"/>
          <w:szCs w:val="22"/>
        </w:rPr>
        <w:t>произвел осмотр</w:t>
      </w:r>
      <w:r w:rsidRPr="008D6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Имущества, проверку его комплектации, ознакомился с его техническим состоянием и претензий </w:t>
      </w:r>
      <w:r w:rsidRPr="008D61F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его техническому </w:t>
      </w:r>
      <w:r w:rsidRPr="008D61F9">
        <w:rPr>
          <w:sz w:val="22"/>
          <w:szCs w:val="22"/>
        </w:rPr>
        <w:t>состоянию</w:t>
      </w:r>
      <w:r>
        <w:rPr>
          <w:sz w:val="22"/>
          <w:szCs w:val="22"/>
        </w:rPr>
        <w:t>, комплектации и внешнему виду</w:t>
      </w:r>
      <w:r w:rsidRPr="008D61F9">
        <w:rPr>
          <w:sz w:val="22"/>
          <w:szCs w:val="22"/>
        </w:rPr>
        <w:t xml:space="preserve"> не </w:t>
      </w:r>
      <w:r>
        <w:rPr>
          <w:sz w:val="22"/>
          <w:szCs w:val="22"/>
        </w:rPr>
        <w:t>имеет</w:t>
      </w:r>
      <w:r w:rsidRPr="008D61F9">
        <w:rPr>
          <w:sz w:val="22"/>
          <w:szCs w:val="22"/>
        </w:rPr>
        <w:t>.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1.5. Вся техническая документация на Имущество передана Продавцом Покупателю до подписания настоящего Договора.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1.6. Демонтаж, погрузка и вывоз имущества осуществляется силами Покупателя и за счет Покупателя.</w:t>
      </w:r>
    </w:p>
    <w:p w:rsidR="00F37E45" w:rsidRDefault="00F37E45" w:rsidP="00F37E45">
      <w:pPr>
        <w:jc w:val="both"/>
        <w:rPr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4945DB">
        <w:rPr>
          <w:b/>
          <w:sz w:val="22"/>
          <w:szCs w:val="22"/>
        </w:rPr>
        <w:t xml:space="preserve">. СТОИМОСТЬ </w:t>
      </w:r>
      <w:r>
        <w:rPr>
          <w:b/>
          <w:sz w:val="22"/>
          <w:szCs w:val="22"/>
        </w:rPr>
        <w:t>ИМУЩЕСТВА</w:t>
      </w:r>
      <w:r w:rsidRPr="004945DB">
        <w:rPr>
          <w:b/>
          <w:sz w:val="22"/>
          <w:szCs w:val="22"/>
        </w:rPr>
        <w:t xml:space="preserve"> И ПОРЯДОК РАСЧЕТОВ</w:t>
      </w:r>
    </w:p>
    <w:p w:rsidR="00F37E45" w:rsidRPr="003E2157" w:rsidRDefault="00F37E45" w:rsidP="00F37E45">
      <w:pPr>
        <w:jc w:val="both"/>
        <w:rPr>
          <w:sz w:val="22"/>
          <w:szCs w:val="22"/>
        </w:rPr>
      </w:pPr>
      <w:r w:rsidRPr="003E2157">
        <w:rPr>
          <w:sz w:val="22"/>
          <w:szCs w:val="22"/>
        </w:rPr>
        <w:t>2.1. Общая стоимость Имущества по настоящему Договору составляет</w:t>
      </w:r>
      <w:r>
        <w:rPr>
          <w:b/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, в том числе НДС в размере ______ рублей.</w:t>
      </w:r>
    </w:p>
    <w:p w:rsidR="00F37E45" w:rsidRDefault="00F37E45" w:rsidP="00F37E45">
      <w:pPr>
        <w:jc w:val="both"/>
        <w:rPr>
          <w:sz w:val="22"/>
          <w:szCs w:val="22"/>
        </w:rPr>
      </w:pPr>
      <w:r w:rsidRPr="003E2157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3E2157">
        <w:rPr>
          <w:sz w:val="22"/>
          <w:szCs w:val="22"/>
        </w:rPr>
        <w:t xml:space="preserve">. Оплата стоимости Имущества осуществляется Покупателем </w:t>
      </w:r>
      <w:r>
        <w:rPr>
          <w:sz w:val="22"/>
          <w:szCs w:val="22"/>
        </w:rPr>
        <w:t>до _________________ 2021 года.</w:t>
      </w:r>
    </w:p>
    <w:p w:rsidR="00F37E45" w:rsidRPr="003E2157" w:rsidRDefault="00F37E45" w:rsidP="00F37E45">
      <w:pPr>
        <w:jc w:val="both"/>
        <w:rPr>
          <w:sz w:val="22"/>
          <w:szCs w:val="22"/>
        </w:rPr>
      </w:pPr>
    </w:p>
    <w:p w:rsidR="00F37E45" w:rsidRPr="004945DB" w:rsidRDefault="00F37E45" w:rsidP="00F37E45">
      <w:pPr>
        <w:jc w:val="both"/>
        <w:rPr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 w:rsidRPr="004945DB">
        <w:rPr>
          <w:b/>
          <w:sz w:val="22"/>
          <w:szCs w:val="22"/>
        </w:rPr>
        <w:t xml:space="preserve">3. ПОРЯДОК ПРИЕМКИ </w:t>
      </w:r>
      <w:r>
        <w:rPr>
          <w:b/>
          <w:sz w:val="22"/>
          <w:szCs w:val="22"/>
        </w:rPr>
        <w:t>–</w:t>
      </w:r>
      <w:r w:rsidRPr="004945DB">
        <w:rPr>
          <w:b/>
          <w:sz w:val="22"/>
          <w:szCs w:val="22"/>
        </w:rPr>
        <w:t xml:space="preserve"> ПЕРЕДАЧИ</w:t>
      </w:r>
      <w:r>
        <w:rPr>
          <w:b/>
          <w:sz w:val="22"/>
          <w:szCs w:val="22"/>
        </w:rPr>
        <w:t xml:space="preserve"> ИМУЩЕСТВА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3.1. </w:t>
      </w:r>
      <w:r w:rsidRPr="004945DB">
        <w:rPr>
          <w:sz w:val="22"/>
          <w:szCs w:val="22"/>
        </w:rPr>
        <w:t xml:space="preserve">Передача </w:t>
      </w:r>
      <w:r>
        <w:rPr>
          <w:sz w:val="22"/>
          <w:szCs w:val="22"/>
        </w:rPr>
        <w:t>Имущества</w:t>
      </w:r>
      <w:r w:rsidRPr="004945DB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Продавцом</w:t>
      </w:r>
      <w:r w:rsidRPr="004945DB">
        <w:rPr>
          <w:sz w:val="22"/>
          <w:szCs w:val="22"/>
        </w:rPr>
        <w:t xml:space="preserve"> и его приемка Покупателем осуществляется по накладной</w:t>
      </w:r>
      <w:r>
        <w:rPr>
          <w:sz w:val="22"/>
          <w:szCs w:val="22"/>
        </w:rPr>
        <w:t xml:space="preserve"> или иному документу, подтверждающему передачу Имущества (далее – «документ о передаче Имущества»), которым может быть акт приемки-передачи, УПД и т.п.</w:t>
      </w:r>
    </w:p>
    <w:p w:rsidR="00F37E45" w:rsidRPr="00730DAB" w:rsidRDefault="00F37E45" w:rsidP="00F37E45">
      <w:pPr>
        <w:jc w:val="both"/>
        <w:rPr>
          <w:sz w:val="22"/>
          <w:szCs w:val="22"/>
        </w:rPr>
      </w:pPr>
      <w:r w:rsidRPr="00730DAB">
        <w:rPr>
          <w:sz w:val="22"/>
          <w:szCs w:val="22"/>
        </w:rPr>
        <w:t>3.2. Поставка Имущества осуществляется П</w:t>
      </w:r>
      <w:r>
        <w:rPr>
          <w:sz w:val="22"/>
          <w:szCs w:val="22"/>
        </w:rPr>
        <w:t>родавцом</w:t>
      </w:r>
      <w:r w:rsidRPr="00730DAB">
        <w:rPr>
          <w:sz w:val="22"/>
          <w:szCs w:val="22"/>
        </w:rPr>
        <w:t xml:space="preserve"> не позднее </w:t>
      </w:r>
      <w:r>
        <w:rPr>
          <w:sz w:val="22"/>
          <w:szCs w:val="22"/>
        </w:rPr>
        <w:t xml:space="preserve">«     » _____________20    </w:t>
      </w:r>
      <w:r w:rsidRPr="00730DA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при условии полной оплаты согласно п.2.1.</w:t>
      </w:r>
      <w:r w:rsidRPr="00730DAB">
        <w:rPr>
          <w:sz w:val="22"/>
          <w:szCs w:val="22"/>
        </w:rPr>
        <w:t xml:space="preserve"> Датой поставки считается дата передачи Имущества Покупателю, указанная в документе о передаче Имущества.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3.3. </w:t>
      </w:r>
      <w:r w:rsidRPr="004945DB">
        <w:rPr>
          <w:sz w:val="22"/>
          <w:szCs w:val="22"/>
        </w:rPr>
        <w:t xml:space="preserve">Право собственности на </w:t>
      </w:r>
      <w:r>
        <w:rPr>
          <w:sz w:val="22"/>
          <w:szCs w:val="22"/>
        </w:rPr>
        <w:t>Имущество</w:t>
      </w:r>
      <w:r w:rsidRPr="004945DB">
        <w:rPr>
          <w:sz w:val="22"/>
          <w:szCs w:val="22"/>
        </w:rPr>
        <w:t xml:space="preserve"> переходит от П</w:t>
      </w:r>
      <w:r>
        <w:rPr>
          <w:sz w:val="22"/>
          <w:szCs w:val="22"/>
        </w:rPr>
        <w:t>родавца</w:t>
      </w:r>
      <w:r w:rsidRPr="004945DB">
        <w:rPr>
          <w:sz w:val="22"/>
          <w:szCs w:val="22"/>
        </w:rPr>
        <w:t xml:space="preserve"> к Покупателю </w:t>
      </w:r>
      <w:proofErr w:type="gramStart"/>
      <w:r w:rsidRPr="004945DB">
        <w:rPr>
          <w:sz w:val="22"/>
          <w:szCs w:val="22"/>
        </w:rPr>
        <w:t xml:space="preserve">с даты </w:t>
      </w:r>
      <w:r>
        <w:rPr>
          <w:sz w:val="22"/>
          <w:szCs w:val="22"/>
        </w:rPr>
        <w:t>передачи</w:t>
      </w:r>
      <w:proofErr w:type="gramEnd"/>
      <w:r>
        <w:rPr>
          <w:sz w:val="22"/>
          <w:szCs w:val="22"/>
        </w:rPr>
        <w:t xml:space="preserve"> Имущества, указанной в</w:t>
      </w:r>
      <w:r w:rsidRPr="004945DB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документе о передаче Имущества</w:t>
      </w:r>
      <w:r w:rsidRPr="004945DB">
        <w:rPr>
          <w:sz w:val="22"/>
          <w:szCs w:val="22"/>
        </w:rPr>
        <w:t>.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3.4. Передача Имущества</w:t>
      </w:r>
      <w:r w:rsidRPr="004945DB">
        <w:rPr>
          <w:sz w:val="22"/>
          <w:szCs w:val="22"/>
        </w:rPr>
        <w:t xml:space="preserve"> осуществляется в месте его нахождения по адресу</w:t>
      </w:r>
      <w:r>
        <w:rPr>
          <w:sz w:val="22"/>
          <w:szCs w:val="22"/>
        </w:rPr>
        <w:t>: Республика Карелия</w:t>
      </w:r>
      <w:r w:rsidRPr="004945DB">
        <w:rPr>
          <w:sz w:val="22"/>
          <w:szCs w:val="22"/>
        </w:rPr>
        <w:t xml:space="preserve">, г. </w:t>
      </w:r>
      <w:r>
        <w:rPr>
          <w:sz w:val="22"/>
          <w:szCs w:val="22"/>
        </w:rPr>
        <w:t>Кондопога</w:t>
      </w:r>
      <w:r w:rsidRPr="004945DB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Петрозаводское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>.</w:t>
      </w:r>
      <w:r w:rsidRPr="004945DB">
        <w:rPr>
          <w:sz w:val="22"/>
          <w:szCs w:val="22"/>
        </w:rPr>
        <w:t xml:space="preserve">, д. </w:t>
      </w:r>
      <w:r>
        <w:rPr>
          <w:sz w:val="22"/>
          <w:szCs w:val="22"/>
        </w:rPr>
        <w:t>3</w:t>
      </w:r>
      <w:r w:rsidRPr="004945DB">
        <w:rPr>
          <w:sz w:val="22"/>
          <w:szCs w:val="22"/>
        </w:rPr>
        <w:t>.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3.5. </w:t>
      </w:r>
      <w:r w:rsidRPr="004945DB">
        <w:rPr>
          <w:sz w:val="22"/>
          <w:szCs w:val="22"/>
        </w:rPr>
        <w:t xml:space="preserve">Покупатель обязан принять </w:t>
      </w:r>
      <w:r>
        <w:rPr>
          <w:sz w:val="22"/>
          <w:szCs w:val="22"/>
        </w:rPr>
        <w:t>Имущество</w:t>
      </w:r>
      <w:r w:rsidRPr="004945DB">
        <w:rPr>
          <w:sz w:val="22"/>
          <w:szCs w:val="22"/>
        </w:rPr>
        <w:t xml:space="preserve"> и подписать </w:t>
      </w:r>
      <w:r>
        <w:rPr>
          <w:sz w:val="22"/>
          <w:szCs w:val="22"/>
        </w:rPr>
        <w:t>документ о передаче Имущества</w:t>
      </w:r>
      <w:r w:rsidRPr="004945DB">
        <w:rPr>
          <w:sz w:val="22"/>
          <w:szCs w:val="22"/>
        </w:rPr>
        <w:t xml:space="preserve">. </w:t>
      </w:r>
    </w:p>
    <w:p w:rsidR="00F37E45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3.6. Демонтаж и вывоз Имущества осуществляется силами и за счет Покупателя.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945DB">
        <w:rPr>
          <w:b/>
          <w:sz w:val="22"/>
          <w:szCs w:val="22"/>
        </w:rPr>
        <w:t>. ОТВЕТСТВЕННОСТЬ СТОРОН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4.1. </w:t>
      </w:r>
      <w:r w:rsidRPr="004945DB">
        <w:rPr>
          <w:sz w:val="22"/>
          <w:szCs w:val="22"/>
        </w:rPr>
        <w:t xml:space="preserve">В </w:t>
      </w:r>
      <w:proofErr w:type="gramStart"/>
      <w:r w:rsidRPr="004945DB">
        <w:rPr>
          <w:sz w:val="22"/>
          <w:szCs w:val="22"/>
        </w:rPr>
        <w:t>случае</w:t>
      </w:r>
      <w:proofErr w:type="gramEnd"/>
      <w:r w:rsidRPr="004945DB">
        <w:rPr>
          <w:sz w:val="22"/>
          <w:szCs w:val="22"/>
        </w:rPr>
        <w:t xml:space="preserve"> неисполнения либо ненадлежащего исполнения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4945DB">
        <w:rPr>
          <w:b/>
          <w:sz w:val="22"/>
          <w:szCs w:val="22"/>
        </w:rPr>
        <w:t>. ПОРЯДОК РА</w:t>
      </w:r>
      <w:r>
        <w:rPr>
          <w:b/>
          <w:sz w:val="22"/>
          <w:szCs w:val="22"/>
        </w:rPr>
        <w:t>ЗРЕШЕ</w:t>
      </w:r>
      <w:r w:rsidRPr="004945DB">
        <w:rPr>
          <w:b/>
          <w:sz w:val="22"/>
          <w:szCs w:val="22"/>
        </w:rPr>
        <w:t>НИЯ СПОРОВ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  <w:lang w:val="en-US"/>
        </w:rPr>
        <w:t> </w:t>
      </w:r>
      <w:r w:rsidRPr="004945DB">
        <w:rPr>
          <w:sz w:val="22"/>
          <w:szCs w:val="22"/>
        </w:rPr>
        <w:t xml:space="preserve">Все споры и разногласия, которые могут возникнуть по настоящему Договору или в связи с ним, в том числе любой вопрос в отношении его </w:t>
      </w:r>
      <w:r>
        <w:rPr>
          <w:sz w:val="22"/>
          <w:szCs w:val="22"/>
        </w:rPr>
        <w:t>заключения</w:t>
      </w:r>
      <w:r w:rsidRPr="004945DB">
        <w:rPr>
          <w:sz w:val="22"/>
          <w:szCs w:val="22"/>
        </w:rPr>
        <w:t xml:space="preserve">, действительности </w:t>
      </w:r>
      <w:r>
        <w:rPr>
          <w:sz w:val="22"/>
          <w:szCs w:val="22"/>
        </w:rPr>
        <w:t xml:space="preserve">исполнения, нарушения </w:t>
      </w:r>
      <w:r w:rsidRPr="004945DB">
        <w:rPr>
          <w:sz w:val="22"/>
          <w:szCs w:val="22"/>
        </w:rPr>
        <w:t>и прекращения, Стороны будут стремиться решить путем переговоров.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945DB">
        <w:rPr>
          <w:sz w:val="22"/>
          <w:szCs w:val="22"/>
        </w:rPr>
        <w:t>.2.</w:t>
      </w:r>
      <w:r>
        <w:rPr>
          <w:sz w:val="22"/>
          <w:szCs w:val="22"/>
          <w:lang w:val="en-US"/>
        </w:rPr>
        <w:t> </w:t>
      </w:r>
      <w:r w:rsidRPr="004945DB">
        <w:rPr>
          <w:sz w:val="22"/>
          <w:szCs w:val="22"/>
        </w:rPr>
        <w:t xml:space="preserve">В </w:t>
      </w:r>
      <w:proofErr w:type="gramStart"/>
      <w:r w:rsidRPr="004945DB">
        <w:rPr>
          <w:sz w:val="22"/>
          <w:szCs w:val="22"/>
        </w:rPr>
        <w:t>случае</w:t>
      </w:r>
      <w:proofErr w:type="gramEnd"/>
      <w:r w:rsidRPr="004945DB">
        <w:rPr>
          <w:sz w:val="22"/>
          <w:szCs w:val="22"/>
        </w:rPr>
        <w:t xml:space="preserve"> если Стороны не придут к соглашению, спор подлежит рассмотрению в Арбитражном суде </w:t>
      </w:r>
      <w:r>
        <w:rPr>
          <w:sz w:val="22"/>
          <w:szCs w:val="22"/>
        </w:rPr>
        <w:t>Республики Карелия</w:t>
      </w:r>
      <w:r w:rsidRPr="004945DB">
        <w:rPr>
          <w:sz w:val="22"/>
          <w:szCs w:val="22"/>
        </w:rPr>
        <w:t>.</w:t>
      </w: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4945DB">
        <w:rPr>
          <w:b/>
          <w:sz w:val="22"/>
          <w:szCs w:val="22"/>
        </w:rPr>
        <w:t>. ПРОЧИЕ УСЛОВИЯ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6.1. </w:t>
      </w:r>
      <w:r w:rsidRPr="004945DB">
        <w:rPr>
          <w:sz w:val="22"/>
          <w:szCs w:val="22"/>
        </w:rPr>
        <w:t>Любые изменения и дополнения к настоящему Договору являются действительными только в том случае, если они совершены в письменной фо</w:t>
      </w:r>
      <w:r>
        <w:rPr>
          <w:sz w:val="22"/>
          <w:szCs w:val="22"/>
        </w:rPr>
        <w:t>рме и подписаны уполномоченными</w:t>
      </w:r>
      <w:r w:rsidRPr="004945DB">
        <w:rPr>
          <w:sz w:val="22"/>
          <w:szCs w:val="22"/>
        </w:rPr>
        <w:t xml:space="preserve"> представителями Сторон.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6.2. </w:t>
      </w:r>
      <w:r w:rsidRPr="004945DB">
        <w:rPr>
          <w:sz w:val="22"/>
          <w:szCs w:val="22"/>
        </w:rPr>
        <w:t xml:space="preserve">Договор вступает в силу с момента подписания Сторонами и действует до его </w:t>
      </w:r>
      <w:r>
        <w:rPr>
          <w:sz w:val="22"/>
          <w:szCs w:val="22"/>
        </w:rPr>
        <w:t xml:space="preserve">надлежащего </w:t>
      </w:r>
      <w:r w:rsidRPr="004945DB">
        <w:rPr>
          <w:sz w:val="22"/>
          <w:szCs w:val="22"/>
        </w:rPr>
        <w:t>исполнения.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6.3. </w:t>
      </w:r>
      <w:r w:rsidRPr="004945DB">
        <w:rPr>
          <w:sz w:val="22"/>
          <w:szCs w:val="22"/>
        </w:rPr>
        <w:t xml:space="preserve">Договор составлен в 2 (двух) подлинных экземплярах по одному для каждой из Сторон. Оба экземпляра имеют равную юридическую силу. </w:t>
      </w:r>
    </w:p>
    <w:p w:rsidR="00F37E45" w:rsidRPr="004945DB" w:rsidRDefault="00F37E45" w:rsidP="00F37E45">
      <w:pPr>
        <w:jc w:val="both"/>
        <w:rPr>
          <w:sz w:val="22"/>
          <w:szCs w:val="22"/>
        </w:rPr>
      </w:pPr>
      <w:r>
        <w:rPr>
          <w:sz w:val="22"/>
          <w:szCs w:val="22"/>
        </w:rPr>
        <w:t>6.4. </w:t>
      </w:r>
      <w:r w:rsidRPr="004945DB">
        <w:rPr>
          <w:sz w:val="22"/>
          <w:szCs w:val="22"/>
        </w:rPr>
        <w:t>Настоящий договор, приложения к нему, иные документы, заключенные путем обмена Сторонами подписанными экземплярами по факсимильной или электронной связи, имеют юридическую силу до момента получения оригиналов.</w:t>
      </w:r>
    </w:p>
    <w:p w:rsidR="00F37E45" w:rsidRPr="004945DB" w:rsidRDefault="00F37E45" w:rsidP="00F37E45">
      <w:pPr>
        <w:pStyle w:val="a3"/>
        <w:rPr>
          <w:sz w:val="22"/>
          <w:szCs w:val="22"/>
        </w:rPr>
      </w:pPr>
      <w:r>
        <w:rPr>
          <w:sz w:val="22"/>
          <w:szCs w:val="22"/>
        </w:rPr>
        <w:t>6.5. </w:t>
      </w:r>
      <w:r w:rsidRPr="004945DB">
        <w:rPr>
          <w:sz w:val="22"/>
          <w:szCs w:val="22"/>
        </w:rPr>
        <w:t>Стороны при исполнении настоящего договора обязуются самостоятельно уплачивать все налоги и сборы в порядке, установленном Налоговым кодексом РФ, а также нести ответственность за неисполнение (ненадлежащее исполнение) указанных обязанностей.</w:t>
      </w:r>
    </w:p>
    <w:p w:rsidR="00F37E45" w:rsidRPr="004945DB" w:rsidRDefault="00F37E45" w:rsidP="00F37E45">
      <w:pPr>
        <w:pStyle w:val="ac"/>
        <w:rPr>
          <w:sz w:val="22"/>
          <w:szCs w:val="22"/>
        </w:rPr>
      </w:pPr>
      <w:r>
        <w:rPr>
          <w:sz w:val="22"/>
          <w:szCs w:val="22"/>
        </w:rPr>
        <w:t>6.6. </w:t>
      </w:r>
      <w:r w:rsidRPr="004945DB">
        <w:rPr>
          <w:sz w:val="22"/>
          <w:szCs w:val="22"/>
        </w:rPr>
        <w:t xml:space="preserve">К договору прилагаются и являются его неотъемлемыми частями следующие </w:t>
      </w:r>
      <w:r>
        <w:rPr>
          <w:sz w:val="22"/>
          <w:szCs w:val="22"/>
        </w:rPr>
        <w:t>д</w:t>
      </w:r>
      <w:r w:rsidRPr="004945DB">
        <w:rPr>
          <w:sz w:val="22"/>
          <w:szCs w:val="22"/>
        </w:rPr>
        <w:t>окументы:</w:t>
      </w:r>
    </w:p>
    <w:p w:rsidR="00F37E45" w:rsidRPr="004945DB" w:rsidRDefault="00F37E45" w:rsidP="00F37E45">
      <w:pPr>
        <w:pStyle w:val="ac"/>
        <w:rPr>
          <w:sz w:val="22"/>
          <w:szCs w:val="22"/>
        </w:rPr>
      </w:pPr>
      <w:r>
        <w:rPr>
          <w:sz w:val="22"/>
          <w:szCs w:val="22"/>
        </w:rPr>
        <w:t>- Спецификация № 1 (Приложение №1).</w:t>
      </w:r>
    </w:p>
    <w:p w:rsidR="00F37E45" w:rsidRDefault="00F37E45" w:rsidP="00F37E45">
      <w:pPr>
        <w:jc w:val="center"/>
        <w:rPr>
          <w:b/>
          <w:sz w:val="22"/>
          <w:szCs w:val="22"/>
        </w:rPr>
      </w:pPr>
    </w:p>
    <w:p w:rsidR="00F37E45" w:rsidRPr="004945DB" w:rsidRDefault="00F37E45" w:rsidP="00F37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945DB">
        <w:rPr>
          <w:b/>
          <w:sz w:val="22"/>
          <w:szCs w:val="22"/>
        </w:rPr>
        <w:t>. РЕКВИЗИТЫ И ПОДПИСИ СТОРОН</w:t>
      </w:r>
    </w:p>
    <w:p w:rsidR="00F37E45" w:rsidRPr="004945DB" w:rsidRDefault="00F37E45" w:rsidP="00F37E45">
      <w:pPr>
        <w:pStyle w:val="a5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F37E45" w:rsidRPr="002131CF" w:rsidRDefault="00F37E45" w:rsidP="00F37E45">
      <w:pPr>
        <w:pStyle w:val="a5"/>
        <w:ind w:left="567" w:hanging="567"/>
        <w:rPr>
          <w:sz w:val="22"/>
          <w:szCs w:val="22"/>
        </w:rPr>
      </w:pPr>
      <w:r w:rsidRPr="002131CF">
        <w:rPr>
          <w:sz w:val="22"/>
          <w:szCs w:val="22"/>
        </w:rPr>
        <w:t>ООО «ТОРГОВЫЙ ДОМ «КАРЕЛЬСКИЙ ГРАНИТ»</w:t>
      </w:r>
    </w:p>
    <w:p w:rsidR="00F37E45" w:rsidRPr="002131CF" w:rsidRDefault="00F37E45" w:rsidP="00F37E45">
      <w:pPr>
        <w:pStyle w:val="a5"/>
        <w:ind w:left="567" w:hanging="567"/>
        <w:rPr>
          <w:sz w:val="22"/>
          <w:szCs w:val="22"/>
        </w:rPr>
      </w:pPr>
      <w:r w:rsidRPr="002131CF">
        <w:rPr>
          <w:sz w:val="22"/>
          <w:szCs w:val="22"/>
        </w:rPr>
        <w:t xml:space="preserve">Адрес места нахождения: 185035, Республика Карелия, </w:t>
      </w:r>
      <w:proofErr w:type="gramStart"/>
      <w:r w:rsidRPr="002131CF">
        <w:rPr>
          <w:sz w:val="22"/>
          <w:szCs w:val="22"/>
        </w:rPr>
        <w:t>г</w:t>
      </w:r>
      <w:proofErr w:type="gramEnd"/>
      <w:r w:rsidRPr="002131CF">
        <w:rPr>
          <w:sz w:val="22"/>
          <w:szCs w:val="22"/>
        </w:rPr>
        <w:t xml:space="preserve">. Петрозаводск, </w:t>
      </w:r>
      <w:r>
        <w:rPr>
          <w:sz w:val="22"/>
          <w:szCs w:val="22"/>
        </w:rPr>
        <w:t>проспект Александра Невского д.65 помещ.8</w:t>
      </w:r>
    </w:p>
    <w:p w:rsidR="00F37E45" w:rsidRPr="002131CF" w:rsidRDefault="00F37E45" w:rsidP="00F37E45">
      <w:pPr>
        <w:pStyle w:val="a5"/>
        <w:ind w:left="567" w:hanging="567"/>
        <w:rPr>
          <w:sz w:val="22"/>
          <w:szCs w:val="22"/>
        </w:rPr>
      </w:pPr>
      <w:r w:rsidRPr="002131CF">
        <w:rPr>
          <w:sz w:val="22"/>
          <w:szCs w:val="22"/>
        </w:rPr>
        <w:t>ИНН 1003103126, КПП 100101001</w:t>
      </w:r>
    </w:p>
    <w:p w:rsidR="00F37E45" w:rsidRPr="002131CF" w:rsidRDefault="00F37E45" w:rsidP="00F37E45">
      <w:pPr>
        <w:pStyle w:val="a5"/>
        <w:ind w:left="567" w:hanging="567"/>
        <w:rPr>
          <w:sz w:val="22"/>
          <w:szCs w:val="22"/>
        </w:rPr>
      </w:pPr>
      <w:r w:rsidRPr="002131CF">
        <w:rPr>
          <w:sz w:val="22"/>
          <w:szCs w:val="22"/>
        </w:rPr>
        <w:t>ОГРН 1091039000238</w:t>
      </w:r>
    </w:p>
    <w:p w:rsidR="00F37E45" w:rsidRPr="002131CF" w:rsidRDefault="00F37E45" w:rsidP="00F37E45">
      <w:pPr>
        <w:pStyle w:val="a5"/>
        <w:ind w:left="567" w:hanging="567"/>
        <w:rPr>
          <w:sz w:val="22"/>
          <w:szCs w:val="22"/>
        </w:rPr>
      </w:pPr>
      <w:r w:rsidRPr="002131CF">
        <w:rPr>
          <w:sz w:val="22"/>
          <w:szCs w:val="22"/>
        </w:rPr>
        <w:t>Тел. 8(8145) 12-26-14</w:t>
      </w:r>
    </w:p>
    <w:p w:rsidR="00F37E45" w:rsidRPr="00145580" w:rsidRDefault="00F37E45" w:rsidP="00F37E45">
      <w:pPr>
        <w:shd w:val="clear" w:color="auto" w:fill="FFFFFF"/>
        <w:rPr>
          <w:color w:val="222222"/>
          <w:sz w:val="22"/>
          <w:szCs w:val="22"/>
        </w:rPr>
      </w:pPr>
      <w:r w:rsidRPr="00145580">
        <w:rPr>
          <w:color w:val="222222"/>
          <w:sz w:val="22"/>
          <w:szCs w:val="22"/>
        </w:rPr>
        <w:t>БИК 044030704,</w:t>
      </w:r>
    </w:p>
    <w:p w:rsidR="00F37E45" w:rsidRPr="00145580" w:rsidRDefault="00F37E45" w:rsidP="00F37E45">
      <w:pPr>
        <w:shd w:val="clear" w:color="auto" w:fill="FFFFFF"/>
        <w:rPr>
          <w:color w:val="222222"/>
          <w:sz w:val="22"/>
          <w:szCs w:val="22"/>
        </w:rPr>
      </w:pPr>
      <w:r w:rsidRPr="00145580">
        <w:rPr>
          <w:color w:val="222222"/>
          <w:sz w:val="22"/>
          <w:szCs w:val="22"/>
        </w:rPr>
        <w:t xml:space="preserve">Ф. ОПЕРУ БАНКА ВТБ (ПАО) В </w:t>
      </w:r>
      <w:proofErr w:type="gramStart"/>
      <w:r w:rsidRPr="00145580">
        <w:rPr>
          <w:color w:val="222222"/>
          <w:sz w:val="22"/>
          <w:szCs w:val="22"/>
        </w:rPr>
        <w:t>САНКТ-ПЕТЕРБУРГЕ</w:t>
      </w:r>
      <w:proofErr w:type="gramEnd"/>
    </w:p>
    <w:p w:rsidR="00F37E45" w:rsidRPr="00145580" w:rsidRDefault="00F37E45" w:rsidP="00F37E45">
      <w:pPr>
        <w:shd w:val="clear" w:color="auto" w:fill="FFFFFF"/>
        <w:rPr>
          <w:color w:val="222222"/>
          <w:sz w:val="22"/>
          <w:szCs w:val="22"/>
        </w:rPr>
      </w:pPr>
      <w:proofErr w:type="spellStart"/>
      <w:proofErr w:type="gramStart"/>
      <w:r w:rsidRPr="00145580">
        <w:rPr>
          <w:color w:val="222222"/>
          <w:sz w:val="22"/>
          <w:szCs w:val="22"/>
        </w:rPr>
        <w:t>Кор</w:t>
      </w:r>
      <w:proofErr w:type="spellEnd"/>
      <w:r w:rsidRPr="00145580">
        <w:rPr>
          <w:color w:val="222222"/>
          <w:sz w:val="22"/>
          <w:szCs w:val="22"/>
        </w:rPr>
        <w:t>/счет</w:t>
      </w:r>
      <w:proofErr w:type="gramEnd"/>
      <w:r w:rsidRPr="00145580">
        <w:rPr>
          <w:color w:val="222222"/>
          <w:sz w:val="22"/>
          <w:szCs w:val="22"/>
        </w:rPr>
        <w:t xml:space="preserve"> №30101810200000000704</w:t>
      </w:r>
    </w:p>
    <w:p w:rsidR="00F37E45" w:rsidRDefault="00F37E45" w:rsidP="00F37E45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145580">
        <w:rPr>
          <w:color w:val="222222"/>
          <w:sz w:val="22"/>
          <w:szCs w:val="22"/>
        </w:rPr>
        <w:t>Р</w:t>
      </w:r>
      <w:proofErr w:type="gramEnd"/>
      <w:r w:rsidRPr="00145580">
        <w:rPr>
          <w:color w:val="222222"/>
          <w:sz w:val="22"/>
          <w:szCs w:val="22"/>
        </w:rPr>
        <w:t>/счет №40702810297800000094</w:t>
      </w:r>
    </w:p>
    <w:p w:rsidR="00F37E45" w:rsidRDefault="00F37E45" w:rsidP="00F37E45">
      <w:pPr>
        <w:pStyle w:val="a5"/>
        <w:ind w:left="567" w:hanging="567"/>
        <w:rPr>
          <w:sz w:val="22"/>
          <w:szCs w:val="22"/>
        </w:rPr>
      </w:pPr>
    </w:p>
    <w:p w:rsidR="00F37E45" w:rsidRDefault="00F37E45" w:rsidP="00F37E45">
      <w:pPr>
        <w:pStyle w:val="a5"/>
        <w:ind w:left="567" w:hanging="567"/>
        <w:rPr>
          <w:b/>
          <w:sz w:val="22"/>
          <w:szCs w:val="22"/>
        </w:rPr>
      </w:pPr>
      <w:r w:rsidRPr="004945DB">
        <w:rPr>
          <w:b/>
          <w:sz w:val="22"/>
          <w:szCs w:val="22"/>
        </w:rPr>
        <w:t>ПОКУПАТЕЛЬ</w:t>
      </w:r>
    </w:p>
    <w:p w:rsidR="00F37E45" w:rsidRDefault="00F37E45" w:rsidP="00F37E45">
      <w:pPr>
        <w:pStyle w:val="a5"/>
        <w:ind w:left="567" w:hanging="567"/>
        <w:rPr>
          <w:sz w:val="22"/>
          <w:szCs w:val="22"/>
        </w:rPr>
      </w:pPr>
    </w:p>
    <w:p w:rsidR="00F37E45" w:rsidRPr="00E93FEA" w:rsidRDefault="00F37E45" w:rsidP="00F37E45">
      <w:pPr>
        <w:pStyle w:val="a5"/>
        <w:ind w:left="567" w:hanging="567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639"/>
        <w:gridCol w:w="4639"/>
      </w:tblGrid>
      <w:tr w:rsidR="00F37E45" w:rsidRPr="004945DB" w:rsidTr="006B0BBA">
        <w:trPr>
          <w:trHeight w:val="1105"/>
        </w:trPr>
        <w:tc>
          <w:tcPr>
            <w:tcW w:w="4639" w:type="dxa"/>
          </w:tcPr>
          <w:p w:rsidR="00F37E45" w:rsidRPr="006D2FE8" w:rsidRDefault="00F37E45" w:rsidP="006B0BBA">
            <w:pPr>
              <w:widowControl w:val="0"/>
              <w:ind w:left="743"/>
              <w:rPr>
                <w:b/>
                <w:bCs/>
                <w:sz w:val="22"/>
                <w:szCs w:val="22"/>
              </w:rPr>
            </w:pPr>
            <w:r w:rsidRPr="006D2FE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37E45" w:rsidRPr="00635205" w:rsidRDefault="00F37E45" w:rsidP="006B0BBA">
            <w:pPr>
              <w:widowControl w:val="0"/>
              <w:ind w:left="743"/>
              <w:rPr>
                <w:sz w:val="22"/>
                <w:szCs w:val="22"/>
              </w:rPr>
            </w:pPr>
            <w:r w:rsidRPr="00635205">
              <w:rPr>
                <w:sz w:val="22"/>
                <w:szCs w:val="22"/>
              </w:rPr>
              <w:t>ООО «Торговый дом «Карельский гранит»</w:t>
            </w:r>
          </w:p>
          <w:p w:rsidR="00F37E45" w:rsidRPr="00635205" w:rsidRDefault="00F37E45" w:rsidP="006B0BBA">
            <w:pPr>
              <w:widowControl w:val="0"/>
              <w:ind w:left="360"/>
              <w:jc w:val="both"/>
              <w:rPr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4945DB"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Жолобов</w:t>
            </w:r>
            <w:proofErr w:type="spellEnd"/>
          </w:p>
        </w:tc>
        <w:tc>
          <w:tcPr>
            <w:tcW w:w="4639" w:type="dxa"/>
          </w:tcPr>
          <w:p w:rsidR="00F37E45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F37E45" w:rsidRDefault="00F37E45" w:rsidP="006B0BBA">
            <w:pPr>
              <w:pStyle w:val="a5"/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:rsidR="00F37E45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743"/>
              <w:jc w:val="both"/>
              <w:rPr>
                <w:sz w:val="22"/>
                <w:szCs w:val="22"/>
              </w:rPr>
            </w:pPr>
            <w:r w:rsidRPr="004945DB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 ____________</w:t>
            </w:r>
          </w:p>
        </w:tc>
      </w:tr>
      <w:tr w:rsidR="00F37E45" w:rsidRPr="004945DB" w:rsidTr="006B0BBA">
        <w:trPr>
          <w:gridAfter w:val="1"/>
          <w:wAfter w:w="4639" w:type="dxa"/>
          <w:trHeight w:val="1105"/>
        </w:trPr>
        <w:tc>
          <w:tcPr>
            <w:tcW w:w="4639" w:type="dxa"/>
          </w:tcPr>
          <w:p w:rsidR="00F37E45" w:rsidRPr="004945DB" w:rsidRDefault="00F37E45" w:rsidP="006B0BB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37E45" w:rsidRDefault="00F37E45" w:rsidP="00F37E45">
      <w:pPr>
        <w:jc w:val="right"/>
        <w:rPr>
          <w:i/>
          <w:sz w:val="22"/>
          <w:szCs w:val="22"/>
        </w:rPr>
      </w:pPr>
    </w:p>
    <w:p w:rsidR="00F37E45" w:rsidRPr="000F4A85" w:rsidRDefault="00F37E45" w:rsidP="00F37E45">
      <w:pPr>
        <w:jc w:val="right"/>
        <w:rPr>
          <w:i/>
          <w:sz w:val="22"/>
          <w:szCs w:val="22"/>
        </w:rPr>
      </w:pPr>
      <w:r w:rsidRPr="0021102F">
        <w:rPr>
          <w:i/>
          <w:sz w:val="22"/>
          <w:szCs w:val="22"/>
        </w:rPr>
        <w:lastRenderedPageBreak/>
        <w:t xml:space="preserve">Приложение № </w:t>
      </w:r>
      <w:r w:rsidRPr="000F4A85">
        <w:rPr>
          <w:i/>
          <w:sz w:val="22"/>
          <w:szCs w:val="22"/>
        </w:rPr>
        <w:t>1</w:t>
      </w:r>
    </w:p>
    <w:p w:rsidR="00F37E45" w:rsidRPr="0021102F" w:rsidRDefault="00F37E45" w:rsidP="00F37E45">
      <w:pPr>
        <w:jc w:val="right"/>
        <w:rPr>
          <w:i/>
          <w:sz w:val="22"/>
          <w:szCs w:val="22"/>
        </w:rPr>
      </w:pPr>
      <w:r w:rsidRPr="0021102F">
        <w:rPr>
          <w:i/>
          <w:sz w:val="22"/>
          <w:szCs w:val="22"/>
        </w:rPr>
        <w:t xml:space="preserve">к договору </w:t>
      </w:r>
      <w:r>
        <w:rPr>
          <w:i/>
          <w:sz w:val="22"/>
          <w:szCs w:val="22"/>
        </w:rPr>
        <w:t>купли-продажи</w:t>
      </w:r>
      <w:r w:rsidRPr="0021102F">
        <w:rPr>
          <w:i/>
          <w:sz w:val="22"/>
          <w:szCs w:val="22"/>
        </w:rPr>
        <w:t xml:space="preserve"> № </w:t>
      </w:r>
      <w:proofErr w:type="spellStart"/>
      <w:r>
        <w:rPr>
          <w:i/>
          <w:sz w:val="22"/>
          <w:szCs w:val="22"/>
        </w:rPr>
        <w:t>___</w:t>
      </w:r>
      <w:r w:rsidRPr="0021102F">
        <w:rPr>
          <w:i/>
          <w:sz w:val="22"/>
          <w:szCs w:val="22"/>
        </w:rPr>
        <w:t>от</w:t>
      </w:r>
      <w:proofErr w:type="spellEnd"/>
      <w:r w:rsidRPr="0021102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_____________ </w:t>
      </w:r>
      <w:r w:rsidRPr="0021102F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21</w:t>
      </w:r>
      <w:r w:rsidRPr="0021102F">
        <w:rPr>
          <w:i/>
          <w:sz w:val="22"/>
          <w:szCs w:val="22"/>
        </w:rPr>
        <w:t xml:space="preserve"> г.</w:t>
      </w:r>
    </w:p>
    <w:p w:rsidR="00F37E45" w:rsidRDefault="00F37E45" w:rsidP="00F37E45">
      <w:pPr>
        <w:rPr>
          <w:sz w:val="22"/>
          <w:szCs w:val="22"/>
        </w:rPr>
      </w:pPr>
    </w:p>
    <w:p w:rsidR="00F37E45" w:rsidRPr="00F94005" w:rsidRDefault="00F37E45" w:rsidP="00F37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СПЕЦИФИКАЦИЯ № </w:t>
      </w:r>
      <w:r w:rsidRPr="00F94005">
        <w:rPr>
          <w:b/>
          <w:sz w:val="22"/>
          <w:szCs w:val="22"/>
        </w:rPr>
        <w:t>1</w:t>
      </w:r>
    </w:p>
    <w:p w:rsidR="00F37E45" w:rsidRDefault="00F37E45" w:rsidP="00F37E45">
      <w:pPr>
        <w:jc w:val="center"/>
        <w:rPr>
          <w:sz w:val="22"/>
          <w:szCs w:val="22"/>
        </w:rPr>
      </w:pPr>
      <w:r w:rsidRPr="0021102F">
        <w:rPr>
          <w:sz w:val="22"/>
          <w:szCs w:val="22"/>
        </w:rPr>
        <w:t xml:space="preserve">к договору </w:t>
      </w:r>
      <w:r>
        <w:rPr>
          <w:sz w:val="22"/>
          <w:szCs w:val="22"/>
        </w:rPr>
        <w:t>купли-продажи</w:t>
      </w:r>
      <w:r w:rsidRPr="0021102F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  <w:r w:rsidRPr="0021102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_________________ </w:t>
      </w:r>
      <w:r w:rsidRPr="0021102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21102F">
        <w:rPr>
          <w:sz w:val="22"/>
          <w:szCs w:val="22"/>
        </w:rPr>
        <w:t xml:space="preserve"> г.</w:t>
      </w:r>
    </w:p>
    <w:p w:rsidR="00F37E45" w:rsidRDefault="00F37E45" w:rsidP="00F37E45">
      <w:pPr>
        <w:rPr>
          <w:sz w:val="22"/>
          <w:szCs w:val="22"/>
        </w:rPr>
      </w:pPr>
    </w:p>
    <w:p w:rsidR="00F37E45" w:rsidRDefault="00F37E45" w:rsidP="00F37E4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3"/>
        <w:gridCol w:w="992"/>
        <w:gridCol w:w="1985"/>
      </w:tblGrid>
      <w:tr w:rsidR="00F37E45" w:rsidRPr="007A2D08" w:rsidTr="006B0BBA">
        <w:trPr>
          <w:trHeight w:val="90"/>
        </w:trPr>
        <w:tc>
          <w:tcPr>
            <w:tcW w:w="7083" w:type="dxa"/>
          </w:tcPr>
          <w:p w:rsidR="00F37E45" w:rsidRPr="00F94005" w:rsidRDefault="00F37E45" w:rsidP="006B0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2D0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имущества</w:t>
            </w:r>
          </w:p>
        </w:tc>
        <w:tc>
          <w:tcPr>
            <w:tcW w:w="992" w:type="dxa"/>
          </w:tcPr>
          <w:p w:rsidR="00F37E45" w:rsidRPr="00B157E0" w:rsidRDefault="00F37E45" w:rsidP="006B0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Кол-во, шт.</w:t>
            </w:r>
          </w:p>
        </w:tc>
        <w:tc>
          <w:tcPr>
            <w:tcW w:w="1985" w:type="dxa"/>
          </w:tcPr>
          <w:p w:rsidR="00F37E45" w:rsidRDefault="00F37E45" w:rsidP="006B0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Цена,</w:t>
            </w:r>
          </w:p>
          <w:p w:rsidR="00F37E45" w:rsidRDefault="00F37E45" w:rsidP="006B0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руб., </w:t>
            </w:r>
          </w:p>
          <w:p w:rsidR="00F37E45" w:rsidRPr="00B157E0" w:rsidRDefault="00F37E45" w:rsidP="006B0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НДС (20%)</w:t>
            </w:r>
          </w:p>
        </w:tc>
      </w:tr>
      <w:tr w:rsidR="00F37E45" w:rsidRPr="007A2D08" w:rsidTr="006B0BBA">
        <w:trPr>
          <w:trHeight w:val="90"/>
        </w:trPr>
        <w:tc>
          <w:tcPr>
            <w:tcW w:w="7083" w:type="dxa"/>
          </w:tcPr>
          <w:p w:rsidR="00F37E45" w:rsidRDefault="00F37E45" w:rsidP="006B0B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37E45" w:rsidRDefault="00F37E45" w:rsidP="006B0B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37E45" w:rsidRPr="007A2D08" w:rsidRDefault="00F37E45" w:rsidP="006B0B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E45" w:rsidRPr="00E93FEA" w:rsidRDefault="00F37E45" w:rsidP="006B0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7E45" w:rsidRPr="00E93FEA" w:rsidRDefault="00F37E45" w:rsidP="006B0BB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F37E45" w:rsidRDefault="00F37E45" w:rsidP="00F37E45">
      <w:pPr>
        <w:rPr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  <w:r w:rsidRPr="007A2D08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всего</w:t>
      </w:r>
      <w:proofErr w:type="gramStart"/>
      <w:r>
        <w:rPr>
          <w:b/>
          <w:sz w:val="22"/>
          <w:szCs w:val="22"/>
        </w:rPr>
        <w:t xml:space="preserve">: _____________ (_____________________________) </w:t>
      </w:r>
      <w:proofErr w:type="gramEnd"/>
      <w:r w:rsidRPr="007A2D08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 xml:space="preserve"> _____ копеек, в том числе НДС (20%).</w:t>
      </w:r>
    </w:p>
    <w:p w:rsidR="00F37E45" w:rsidRDefault="00F37E45" w:rsidP="00F37E45">
      <w:pPr>
        <w:rPr>
          <w:b/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</w:p>
    <w:p w:rsidR="00F37E45" w:rsidRDefault="00F37E45" w:rsidP="00F37E45">
      <w:pPr>
        <w:rPr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F37E45" w:rsidRPr="004945DB" w:rsidTr="006B0BBA">
        <w:trPr>
          <w:trHeight w:val="1931"/>
        </w:trPr>
        <w:tc>
          <w:tcPr>
            <w:tcW w:w="4927" w:type="dxa"/>
          </w:tcPr>
          <w:p w:rsidR="00F37E45" w:rsidRPr="007A2D08" w:rsidRDefault="00F37E45" w:rsidP="006B0BBA">
            <w:pPr>
              <w:widowControl w:val="0"/>
              <w:ind w:left="360"/>
              <w:jc w:val="both"/>
              <w:rPr>
                <w:b/>
                <w:sz w:val="22"/>
                <w:szCs w:val="22"/>
              </w:rPr>
            </w:pPr>
            <w:r w:rsidRPr="007A2D08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родавец</w:t>
            </w:r>
          </w:p>
          <w:p w:rsidR="00F37E45" w:rsidRPr="004945DB" w:rsidRDefault="00F37E45" w:rsidP="006B0BBA">
            <w:pPr>
              <w:widowControl w:val="0"/>
              <w:rPr>
                <w:sz w:val="22"/>
                <w:szCs w:val="22"/>
              </w:rPr>
            </w:pPr>
            <w:r w:rsidRPr="004945DB">
              <w:rPr>
                <w:sz w:val="22"/>
                <w:szCs w:val="22"/>
              </w:rPr>
              <w:t>Генеральный директор</w:t>
            </w:r>
          </w:p>
          <w:p w:rsidR="00F37E45" w:rsidRPr="004945DB" w:rsidRDefault="00F37E45" w:rsidP="006B0BBA">
            <w:pPr>
              <w:widowControl w:val="0"/>
              <w:rPr>
                <w:sz w:val="22"/>
                <w:szCs w:val="22"/>
              </w:rPr>
            </w:pPr>
            <w:r w:rsidRPr="004945DB">
              <w:rPr>
                <w:sz w:val="22"/>
                <w:szCs w:val="22"/>
              </w:rPr>
              <w:t>ООО «Торговый дом «</w:t>
            </w:r>
            <w:r>
              <w:rPr>
                <w:sz w:val="22"/>
                <w:szCs w:val="22"/>
              </w:rPr>
              <w:t>Карельский гранит</w:t>
            </w:r>
            <w:r w:rsidRPr="004945DB">
              <w:rPr>
                <w:sz w:val="22"/>
                <w:szCs w:val="22"/>
              </w:rPr>
              <w:t>»</w:t>
            </w: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4945DB">
              <w:rPr>
                <w:sz w:val="22"/>
                <w:szCs w:val="22"/>
              </w:rPr>
              <w:t xml:space="preserve">________________ </w:t>
            </w: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Жолобов</w:t>
            </w:r>
            <w:proofErr w:type="spellEnd"/>
          </w:p>
        </w:tc>
        <w:tc>
          <w:tcPr>
            <w:tcW w:w="4927" w:type="dxa"/>
          </w:tcPr>
          <w:p w:rsidR="00F37E45" w:rsidRPr="007A2D08" w:rsidRDefault="00F37E45" w:rsidP="006B0BBA">
            <w:pPr>
              <w:widowControl w:val="0"/>
              <w:ind w:left="743"/>
              <w:rPr>
                <w:b/>
                <w:sz w:val="22"/>
                <w:szCs w:val="22"/>
              </w:rPr>
            </w:pPr>
            <w:r w:rsidRPr="007A2D08">
              <w:rPr>
                <w:b/>
                <w:sz w:val="22"/>
                <w:szCs w:val="22"/>
              </w:rPr>
              <w:t>Покупатель</w:t>
            </w:r>
          </w:p>
          <w:p w:rsidR="00F37E45" w:rsidRDefault="00F37E45" w:rsidP="006B0BBA">
            <w:pPr>
              <w:widowControl w:val="0"/>
              <w:ind w:left="743"/>
              <w:rPr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743"/>
              <w:rPr>
                <w:sz w:val="22"/>
                <w:szCs w:val="22"/>
              </w:rPr>
            </w:pPr>
          </w:p>
          <w:p w:rsidR="00F37E45" w:rsidRDefault="00F37E45" w:rsidP="006B0BB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F37E45" w:rsidRPr="004945DB" w:rsidRDefault="00F37E45" w:rsidP="006B0BBA">
            <w:pPr>
              <w:widowControl w:val="0"/>
              <w:ind w:left="743"/>
              <w:jc w:val="both"/>
              <w:rPr>
                <w:sz w:val="22"/>
                <w:szCs w:val="22"/>
              </w:rPr>
            </w:pPr>
            <w:r w:rsidRPr="004945DB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  <w:r w:rsidRPr="004945D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</w:t>
            </w:r>
            <w:r w:rsidRPr="004945D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______________</w:t>
            </w:r>
            <w:r w:rsidRPr="004945DB">
              <w:rPr>
                <w:sz w:val="22"/>
                <w:szCs w:val="22"/>
              </w:rPr>
              <w:t xml:space="preserve"> </w:t>
            </w:r>
          </w:p>
        </w:tc>
      </w:tr>
    </w:tbl>
    <w:p w:rsidR="00F37E45" w:rsidRDefault="00F37E45" w:rsidP="00F37E45">
      <w:pPr>
        <w:pStyle w:val="ConsPlusNonformat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485" w:rsidRDefault="00EE5485"/>
    <w:sectPr w:rsidR="00EE5485" w:rsidSect="005274FD">
      <w:headerReference w:type="default" r:id="rId4"/>
      <w:footerReference w:type="even" r:id="rId5"/>
      <w:footerReference w:type="default" r:id="rId6"/>
      <w:pgSz w:w="11906" w:h="16838"/>
      <w:pgMar w:top="567" w:right="566" w:bottom="426" w:left="1276" w:header="709" w:footer="82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25" w:rsidRDefault="00F37E45" w:rsidP="005C52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1825" w:rsidRDefault="00F37E45" w:rsidP="005C52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25" w:rsidRPr="00E54FC5" w:rsidRDefault="00F37E45" w:rsidP="00193255">
    <w:pPr>
      <w:pStyle w:val="a7"/>
      <w:jc w:val="center"/>
      <w:rPr>
        <w:color w:val="A6A6A6"/>
      </w:rPr>
    </w:pPr>
  </w:p>
  <w:p w:rsidR="001E1825" w:rsidRDefault="00F37E4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25" w:rsidRPr="00E327DA" w:rsidRDefault="00F37E45" w:rsidP="00EF6C50">
    <w:pPr>
      <w:pStyle w:val="aa"/>
      <w:jc w:val="center"/>
      <w:rPr>
        <w:color w:val="999999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E45"/>
    <w:rsid w:val="00EE5485"/>
    <w:rsid w:val="00F3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E45"/>
    <w:pPr>
      <w:keepNext/>
      <w:outlineLvl w:val="0"/>
    </w:pPr>
    <w:rPr>
      <w:b/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F37E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37E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7E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F37E45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7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37E45"/>
  </w:style>
  <w:style w:type="paragraph" w:customStyle="1" w:styleId="ConsPlusNonformat">
    <w:name w:val="ConsPlusNonformat"/>
    <w:rsid w:val="00F37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F37E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37E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F37E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7E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1"/>
    <w:basedOn w:val="a"/>
    <w:qFormat/>
    <w:rsid w:val="00F37E45"/>
    <w:pPr>
      <w:suppressAutoHyphens w:val="0"/>
      <w:jc w:val="center"/>
    </w:pPr>
    <w:rPr>
      <w:sz w:val="24"/>
      <w:lang w:eastAsia="ru-RU"/>
    </w:rPr>
  </w:style>
  <w:style w:type="paragraph" w:styleId="ac">
    <w:name w:val="Subtitle"/>
    <w:basedOn w:val="a"/>
    <w:link w:val="ad"/>
    <w:qFormat/>
    <w:rsid w:val="00F37E45"/>
    <w:pPr>
      <w:suppressAutoHyphens w:val="0"/>
      <w:jc w:val="both"/>
    </w:pPr>
    <w:rPr>
      <w:sz w:val="24"/>
      <w:lang w:eastAsia="ru-RU"/>
    </w:rPr>
  </w:style>
  <w:style w:type="character" w:customStyle="1" w:styleId="ad">
    <w:name w:val="Подзаголовок Знак"/>
    <w:basedOn w:val="a0"/>
    <w:link w:val="ac"/>
    <w:rsid w:val="00F37E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tvlaskina</dc:creator>
  <cp:keywords/>
  <dc:description/>
  <cp:lastModifiedBy>tvlaskina</cp:lastModifiedBy>
  <cp:revision>2</cp:revision>
  <dcterms:created xsi:type="dcterms:W3CDTF">2021-10-11T13:19:00Z</dcterms:created>
  <dcterms:modified xsi:type="dcterms:W3CDTF">2021-10-11T13:20:00Z</dcterms:modified>
</cp:coreProperties>
</file>