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B02C01" w:rsidRDefault="00B07CCB" w:rsidP="00B02C01">
      <w:pPr>
        <w:pStyle w:val="2"/>
        <w:tabs>
          <w:tab w:val="left" w:pos="10632"/>
        </w:tabs>
        <w:ind w:right="-1"/>
        <w:jc w:val="center"/>
        <w:rPr>
          <w:b/>
          <w:sz w:val="24"/>
          <w:szCs w:val="24"/>
        </w:rPr>
      </w:pPr>
    </w:p>
    <w:p w:rsidR="00DF64DF" w:rsidRPr="00821BFE" w:rsidRDefault="00DF64DF" w:rsidP="00821BFE">
      <w:pPr>
        <w:pStyle w:val="2"/>
        <w:ind w:right="-1" w:firstLine="567"/>
        <w:jc w:val="center"/>
      </w:pPr>
      <w:r w:rsidRPr="00821BFE">
        <w:t>Информационное сообщение</w:t>
      </w:r>
    </w:p>
    <w:p w:rsidR="00F739B8" w:rsidRDefault="005C1E3A" w:rsidP="001A6B02">
      <w:pPr>
        <w:pStyle w:val="2"/>
        <w:ind w:right="-1" w:firstLine="567"/>
        <w:jc w:val="center"/>
      </w:pPr>
      <w:r w:rsidRPr="00821BFE">
        <w:t xml:space="preserve">Министерство имущественных и земельных отношений Республики Карелия сообщает </w:t>
      </w:r>
      <w:r w:rsidR="00B84184" w:rsidRPr="00821BFE">
        <w:t>о проведении аукциона  в электронной форме</w:t>
      </w:r>
      <w:bookmarkStart w:id="0" w:name="_Hlk49627487"/>
      <w:r w:rsidR="00973E11" w:rsidRPr="00821BFE">
        <w:t xml:space="preserve"> </w:t>
      </w:r>
      <w:bookmarkEnd w:id="0"/>
      <w:r w:rsidR="00B64A9E">
        <w:t>н</w:t>
      </w:r>
      <w:r w:rsidR="00B64A9E" w:rsidRPr="00B64A9E">
        <w:t>ежило</w:t>
      </w:r>
      <w:r w:rsidR="00B64A9E">
        <w:t>го</w:t>
      </w:r>
      <w:r w:rsidR="00B64A9E" w:rsidRPr="00B64A9E">
        <w:t xml:space="preserve"> здани</w:t>
      </w:r>
      <w:r w:rsidR="00B64A9E">
        <w:t>я</w:t>
      </w:r>
      <w:r w:rsidR="00B64A9E" w:rsidRPr="00B64A9E">
        <w:t xml:space="preserve"> (главн</w:t>
      </w:r>
      <w:r w:rsidR="00B64A9E">
        <w:t>ого</w:t>
      </w:r>
      <w:r w:rsidR="00B64A9E" w:rsidRPr="00B64A9E">
        <w:t xml:space="preserve"> корпус</w:t>
      </w:r>
      <w:r w:rsidR="00B64A9E">
        <w:t>а</w:t>
      </w:r>
      <w:r w:rsidR="00B64A9E" w:rsidRPr="00B64A9E">
        <w:t>) с кадастровым номером  10:03:0011301:90, общей площадью 19791,8 кв.м, расположенное по адресу: Республика Карелия, г. Кондопога, ш.Петрозаводское, д.3 на земельном участке с кадастровым номером 10:03:0011301:52</w:t>
      </w:r>
      <w:r w:rsidR="00F739B8" w:rsidRPr="00F739B8">
        <w:t>,</w:t>
      </w:r>
      <w:r w:rsidR="00F739B8">
        <w:t xml:space="preserve"> </w:t>
      </w:r>
    </w:p>
    <w:p w:rsidR="00821BFE" w:rsidRDefault="00BB07A2" w:rsidP="00F739B8">
      <w:pPr>
        <w:pStyle w:val="2"/>
        <w:ind w:right="-1" w:firstLine="567"/>
        <w:jc w:val="center"/>
      </w:pPr>
      <w:r w:rsidRPr="00BB07A2">
        <w:t xml:space="preserve">на электронной торговой площадке ЗАО «Сбербанк-АСТ» </w:t>
      </w:r>
      <w:hyperlink r:id="rId7" w:history="1">
        <w:r w:rsidRPr="00BB07A2">
          <w:t>utp.sberbank-ast.ru</w:t>
        </w:r>
      </w:hyperlink>
    </w:p>
    <w:p w:rsidR="00BB07A2" w:rsidRPr="00821BFE" w:rsidRDefault="00BB07A2" w:rsidP="00BB07A2">
      <w:pPr>
        <w:pStyle w:val="2"/>
        <w:ind w:right="-1" w:firstLine="567"/>
        <w:jc w:val="center"/>
      </w:pP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отсутствует </w:t>
      </w:r>
    </w:p>
    <w:p w:rsidR="00D80574" w:rsidRDefault="00D80574" w:rsidP="00D80574">
      <w:pPr>
        <w:pStyle w:val="2"/>
        <w:ind w:right="-1" w:firstLine="567"/>
        <w:jc w:val="both"/>
      </w:pPr>
      <w:r w:rsidRPr="003756B1">
        <w:t>Предмет продажи: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Нежилое здание (главный корпус) с кадастровым номером  10:03:0011301:90, общей площадью 19791,8 кв.м, расположенное по адресу: Республика Карелия, г. Кондопога, ш.Петрозаводское, д.3 на земельном участке с кадастровым номером 10:03:0011301:52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Описание государственного приватизируемого объекта составлено на основании технического паспорта здания инвентарный номер 782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Год постройки – 1971.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Число этажей – один;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Конструктивные элементы: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Фундамент – сборные ж/б плиты;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Стены и их отделка –панели;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Перекрытия -  сборные ж/б плиты;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Крыша – рулонная;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Полы – бетонные, цементные, плитка;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Отопление – от собственной котельной;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Канализация – н.д.;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Электрооснаб. – открытая, скрытая;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Вентиляция - канальная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 xml:space="preserve">Обременение и дополнительная информация: 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Предоставление земельного участка с кадастровым номером 10:03:0011301:52, на котором расположен объект с кадастровым номером 10:03:0011301:90, будет возможно исключ</w:t>
      </w:r>
      <w:r w:rsidRPr="00B27336">
        <w:t>и</w:t>
      </w:r>
      <w:r w:rsidRPr="00B27336">
        <w:t>тельно на праве аренды, в соответствии с пунктами 2, 5 статьи 27 Земельного кодекса Росси</w:t>
      </w:r>
      <w:r w:rsidRPr="00B27336">
        <w:t>й</w:t>
      </w:r>
      <w:r w:rsidRPr="00B27336">
        <w:t>ской Федерации.</w:t>
      </w:r>
    </w:p>
    <w:p w:rsidR="00496EBB" w:rsidRDefault="00496EBB" w:rsidP="00496EBB">
      <w:pPr>
        <w:pStyle w:val="2"/>
        <w:ind w:right="-1" w:firstLine="567"/>
        <w:jc w:val="both"/>
      </w:pPr>
      <w:r w:rsidRPr="00496EBB">
        <w:t>Объект приватизации является государственной собственностью Республики Карелия</w:t>
      </w:r>
      <w:r>
        <w:t>.</w:t>
      </w:r>
    </w:p>
    <w:p w:rsidR="00B27336" w:rsidRDefault="00D80574" w:rsidP="00496EBB">
      <w:pPr>
        <w:pStyle w:val="2"/>
        <w:ind w:right="-1" w:firstLine="567"/>
        <w:jc w:val="both"/>
      </w:pPr>
      <w:r w:rsidRPr="00D80574">
        <w:t>Начальная цена продажи</w:t>
      </w:r>
      <w:r>
        <w:t xml:space="preserve"> объекта </w:t>
      </w:r>
      <w:r w:rsidRPr="00D80574">
        <w:t xml:space="preserve">– </w:t>
      </w:r>
      <w:r w:rsidR="00B27336" w:rsidRPr="00B27336">
        <w:t>27 350 000 (Двадцать семь миллионов триста пятьдесят тысяч) рублей без учета НДС</w:t>
      </w:r>
      <w:r w:rsidR="00B27336">
        <w:t>.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496EBB">
        <w:t xml:space="preserve"> </w:t>
      </w:r>
      <w:r w:rsidRPr="00B27336">
        <w:t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691 от 27.11.2020 г.) и отчетом об оценке от 24.09.2020 № ОЦ-Б/Н-02 рыночной стоимости объекта недвижимого имущества, подготовленного Индивидуальным предпринимателем Козловой М.Ю., в соответствии с Федеральным законом 29.07.1998 №135-ФЗ «Об оц</w:t>
      </w:r>
      <w:r w:rsidRPr="00B27336">
        <w:t>е</w:t>
      </w:r>
      <w:r w:rsidRPr="00B27336">
        <w:t>ночной деятельности в Российской Федерации».</w:t>
      </w:r>
    </w:p>
    <w:p w:rsidR="00421C15" w:rsidRPr="00D80574" w:rsidRDefault="00421C15" w:rsidP="00D80574">
      <w:pPr>
        <w:pStyle w:val="2"/>
        <w:ind w:right="-1" w:firstLine="567"/>
        <w:jc w:val="both"/>
      </w:pPr>
      <w:r w:rsidRPr="00D80574">
        <w:t>Сроки, время подачи заявок.</w:t>
      </w:r>
    </w:p>
    <w:p w:rsidR="00022A9F" w:rsidRPr="00D80574" w:rsidRDefault="00022A9F" w:rsidP="00D80574">
      <w:pPr>
        <w:pStyle w:val="2"/>
        <w:ind w:right="-1" w:firstLine="567"/>
        <w:jc w:val="both"/>
      </w:pPr>
      <w:r w:rsidRPr="00D80574">
        <w:t>Указанное в настоящем информационном сообщении время – московское.</w:t>
      </w:r>
    </w:p>
    <w:p w:rsidR="00143F77" w:rsidRPr="00D80574" w:rsidRDefault="00022A9F" w:rsidP="00D80574">
      <w:pPr>
        <w:pStyle w:val="2"/>
        <w:ind w:right="-1" w:firstLine="567"/>
        <w:jc w:val="both"/>
      </w:pPr>
      <w:r w:rsidRPr="00D80574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Дата начала приема заявок – с 09 час. 00  мин.  «30» ноября 2020 г.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Дата окончания приема заявок  – в 23 час. 30  мин.«15» января 2021г.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Рассмотрение заявок и признание претендентов участниками продажи посредством ау</w:t>
      </w:r>
      <w:r w:rsidRPr="00B27336">
        <w:t>к</w:t>
      </w:r>
      <w:r w:rsidRPr="00B27336">
        <w:t>циона состоится в 11 час. 00  мин. «18»  января 2021г.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Процедура продажи посредством аукциона в электронной форме состоится в 10 час. 00 мин. «20» января 2021г.</w:t>
      </w:r>
    </w:p>
    <w:p w:rsidR="00BF3BDC" w:rsidRDefault="000D4350" w:rsidP="00D80574">
      <w:pPr>
        <w:pStyle w:val="2"/>
        <w:ind w:right="-1" w:firstLine="567"/>
        <w:jc w:val="both"/>
      </w:pPr>
      <w:r w:rsidRPr="00D80574"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A03CB8" w:rsidRDefault="00A03CB8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A03CB8" w:rsidRDefault="00A03CB8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C51CDF" w:rsidRDefault="00C51CDF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AF0E45" w:rsidRDefault="00AF0E45" w:rsidP="00D80574">
      <w:pPr>
        <w:pStyle w:val="2"/>
        <w:ind w:right="-1" w:firstLine="567"/>
        <w:jc w:val="both"/>
      </w:pPr>
    </w:p>
    <w:p w:rsidR="00AF0E45" w:rsidRDefault="00AF0E45" w:rsidP="00D80574">
      <w:pPr>
        <w:pStyle w:val="2"/>
        <w:ind w:right="-1" w:firstLine="567"/>
        <w:jc w:val="both"/>
      </w:pPr>
    </w:p>
    <w:p w:rsidR="00AF0E45" w:rsidRDefault="008636A1" w:rsidP="00D80574">
      <w:pPr>
        <w:pStyle w:val="2"/>
        <w:ind w:right="-1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3274695" cy="4366260"/>
            <wp:effectExtent l="19050" t="0" r="1905" b="0"/>
            <wp:docPr id="1" name="Рисунок 1" descr="C:\Users\inv\Desktop\Продажа ГИ РК 2020\Продажа ГИ РК 2020 (Аукционка)\Сбор заявок\Кондопога, Петрозав.ш, 3\Фото\2019-01-16 10.5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Продажа ГИ РК 2020\Продажа ГИ РК 2020 (Аукционка)\Сбор заявок\Кондопога, Петрозав.ш, 3\Фото\2019-01-16 10.52.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436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78" w:rsidRDefault="00237478" w:rsidP="00D80574">
      <w:pPr>
        <w:pStyle w:val="2"/>
        <w:ind w:right="-1" w:firstLine="567"/>
        <w:jc w:val="both"/>
      </w:pPr>
    </w:p>
    <w:p w:rsidR="008636A1" w:rsidRDefault="00237478" w:rsidP="00D80574">
      <w:pPr>
        <w:pStyle w:val="2"/>
        <w:ind w:right="-1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3278505" cy="4371340"/>
            <wp:effectExtent l="19050" t="0" r="0" b="0"/>
            <wp:docPr id="2" name="Рисунок 2" descr="C:\Users\inv\Desktop\Продажа ГИ РК 2020\Продажа ГИ РК 2020 (Аукционка)\Сбор заявок\Кондопога, Петрозав.ш, 3\Фото\2019-01-16 10.54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Продажа ГИ РК 2020\Продажа ГИ РК 2020 (Аукционка)\Сбор заявок\Кондопога, Петрозав.ш, 3\Фото\2019-01-16 10.54.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437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6A1" w:rsidSect="00685319">
      <w:footerReference w:type="default" r:id="rId11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36" w:rsidRDefault="00014136" w:rsidP="007D109E">
      <w:pPr>
        <w:spacing w:after="0" w:line="240" w:lineRule="auto"/>
      </w:pPr>
      <w:r>
        <w:separator/>
      </w:r>
    </w:p>
  </w:endnote>
  <w:endnote w:type="continuationSeparator" w:id="1">
    <w:p w:rsidR="00014136" w:rsidRDefault="00014136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36" w:rsidRDefault="00014136" w:rsidP="007D109E">
      <w:pPr>
        <w:spacing w:after="0" w:line="240" w:lineRule="auto"/>
      </w:pPr>
      <w:r>
        <w:separator/>
      </w:r>
    </w:p>
  </w:footnote>
  <w:footnote w:type="continuationSeparator" w:id="1">
    <w:p w:rsidR="00014136" w:rsidRDefault="00014136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6531D4"/>
    <w:multiLevelType w:val="hybridMultilevel"/>
    <w:tmpl w:val="D65C466C"/>
    <w:lvl w:ilvl="0" w:tplc="3D7E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136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7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CE0"/>
    <w:rsid w:val="00102E11"/>
    <w:rsid w:val="00104F21"/>
    <w:rsid w:val="00106463"/>
    <w:rsid w:val="00106733"/>
    <w:rsid w:val="0010688D"/>
    <w:rsid w:val="001073AE"/>
    <w:rsid w:val="00107558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6B02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9B9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37478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12E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14A0"/>
    <w:rsid w:val="002A3852"/>
    <w:rsid w:val="002A4605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748F"/>
    <w:rsid w:val="00350FB6"/>
    <w:rsid w:val="00351357"/>
    <w:rsid w:val="003516AD"/>
    <w:rsid w:val="00356E6A"/>
    <w:rsid w:val="00363F4C"/>
    <w:rsid w:val="0036542C"/>
    <w:rsid w:val="003666D0"/>
    <w:rsid w:val="003676D2"/>
    <w:rsid w:val="00370706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526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3495"/>
    <w:rsid w:val="003C4734"/>
    <w:rsid w:val="003C6233"/>
    <w:rsid w:val="003C7EA7"/>
    <w:rsid w:val="003D205C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65E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1BA5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6EBB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12BB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047F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6886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1038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34A"/>
    <w:rsid w:val="006A255D"/>
    <w:rsid w:val="006A25CA"/>
    <w:rsid w:val="006A2E01"/>
    <w:rsid w:val="006A4F37"/>
    <w:rsid w:val="006A4F99"/>
    <w:rsid w:val="006A5193"/>
    <w:rsid w:val="006A639B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03C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1FDF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BFE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6A1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5E6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3E1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3CB8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45089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496D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0E45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2C01"/>
    <w:rsid w:val="00B047BF"/>
    <w:rsid w:val="00B049F0"/>
    <w:rsid w:val="00B057D8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27336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A9E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7A2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1FB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BDC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1CDF"/>
    <w:rsid w:val="00C52351"/>
    <w:rsid w:val="00C52E0C"/>
    <w:rsid w:val="00C53DA4"/>
    <w:rsid w:val="00C550FF"/>
    <w:rsid w:val="00C56329"/>
    <w:rsid w:val="00C57217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861D1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4ECC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328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574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465"/>
    <w:rsid w:val="00DD4E90"/>
    <w:rsid w:val="00DD5012"/>
    <w:rsid w:val="00DD6403"/>
    <w:rsid w:val="00DD6E11"/>
    <w:rsid w:val="00DE05CC"/>
    <w:rsid w:val="00DE1BE0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5B6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A9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6497"/>
    <w:rsid w:val="00EE689C"/>
    <w:rsid w:val="00EF01FE"/>
    <w:rsid w:val="00EF13DD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4F7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977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39B8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2849"/>
    <w:rsid w:val="00FC5659"/>
    <w:rsid w:val="00FC6AAD"/>
    <w:rsid w:val="00FC706B"/>
    <w:rsid w:val="00FD3102"/>
    <w:rsid w:val="00FD34A7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054F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3614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4</cp:revision>
  <cp:lastPrinted>2020-10-16T13:19:00Z</cp:lastPrinted>
  <dcterms:created xsi:type="dcterms:W3CDTF">2020-11-30T15:00:00Z</dcterms:created>
  <dcterms:modified xsi:type="dcterms:W3CDTF">2020-11-30T15:08:00Z</dcterms:modified>
</cp:coreProperties>
</file>