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CB" w:rsidRPr="00B02C01" w:rsidRDefault="00B07CCB" w:rsidP="00B02C01">
      <w:pPr>
        <w:pStyle w:val="2"/>
        <w:tabs>
          <w:tab w:val="left" w:pos="10632"/>
        </w:tabs>
        <w:ind w:right="-1"/>
        <w:jc w:val="center"/>
        <w:rPr>
          <w:b/>
          <w:sz w:val="24"/>
          <w:szCs w:val="24"/>
        </w:rPr>
      </w:pPr>
    </w:p>
    <w:p w:rsidR="00DF64DF" w:rsidRPr="00821BFE" w:rsidRDefault="00DF64DF" w:rsidP="00821BFE">
      <w:pPr>
        <w:pStyle w:val="2"/>
        <w:ind w:right="-1" w:firstLine="567"/>
        <w:jc w:val="center"/>
      </w:pPr>
      <w:r w:rsidRPr="00821BFE">
        <w:t>Информационное сообщение</w:t>
      </w:r>
    </w:p>
    <w:p w:rsidR="00F739B8" w:rsidRDefault="005C1E3A" w:rsidP="001A6B02">
      <w:pPr>
        <w:pStyle w:val="2"/>
        <w:ind w:right="-1" w:firstLine="567"/>
        <w:jc w:val="center"/>
      </w:pPr>
      <w:r w:rsidRPr="00821BFE">
        <w:t xml:space="preserve">Министерство имущественных и земельных отношений Республики Карелия сообщает </w:t>
      </w:r>
      <w:r w:rsidR="00B84184" w:rsidRPr="00821BFE">
        <w:t>о проведении аукциона  в электронной форме</w:t>
      </w:r>
      <w:bookmarkStart w:id="0" w:name="_Hlk49627487"/>
      <w:r w:rsidR="00973E11" w:rsidRPr="00821BFE">
        <w:t xml:space="preserve"> </w:t>
      </w:r>
      <w:bookmarkEnd w:id="0"/>
      <w:r w:rsidR="00487464" w:rsidRPr="00487464">
        <w:t>государственного имущества:</w:t>
      </w:r>
      <w:bookmarkStart w:id="1" w:name="_Hlk49614170"/>
      <w:r w:rsidR="00487464" w:rsidRPr="00487464">
        <w:t xml:space="preserve"> </w:t>
      </w:r>
      <w:bookmarkEnd w:id="1"/>
      <w:r w:rsidR="00487464" w:rsidRPr="00487464">
        <w:t>здания автогаража с кадастровым номером 10:05:0062209:77 общей площадью 197,5 кв.м, здания банно-прачечного комбината с кадастровым номером 10:05:0062209:72 общей площадью 383,2 кв.м, кирпичного здания овощехранилища с кадастровым номером 10:05:0062209:75 общей площадью 65 кв.м, здания спального корпуса с кадастровым номером 10:05:0062209:76 общей площадью 2139,9 кв.м, здания учебного корпуса с кадастровым номером 10:05:0062209:73 общей площадью 1206,6 кв.м, здания хозяйственного двора с кадастровым номером 10:05:0062209:74 общей площадью 150,4 кв.м и земельного участка с кадастровым номером 10:05:0062209:6 общей площадью 27 000 кв.м, расположенных по адресу: Республика Карелия, Питкярантский район, пос.Салми, ул.Школьная, д.7</w:t>
      </w:r>
      <w:r w:rsidR="00F739B8" w:rsidRPr="00F739B8">
        <w:t>,</w:t>
      </w:r>
      <w:r w:rsidR="00F739B8">
        <w:t xml:space="preserve"> </w:t>
      </w:r>
    </w:p>
    <w:p w:rsidR="00821BFE" w:rsidRDefault="00BB07A2" w:rsidP="00F739B8">
      <w:pPr>
        <w:pStyle w:val="2"/>
        <w:ind w:right="-1" w:firstLine="567"/>
        <w:jc w:val="center"/>
      </w:pPr>
      <w:r w:rsidRPr="00BB07A2">
        <w:t xml:space="preserve">на электронной торговой площадке ЗАО «Сбербанк-АСТ» </w:t>
      </w:r>
      <w:hyperlink r:id="rId7" w:history="1">
        <w:r w:rsidRPr="00BB07A2">
          <w:t>utp.sberbank-ast.ru</w:t>
        </w:r>
      </w:hyperlink>
    </w:p>
    <w:p w:rsidR="00BB07A2" w:rsidRPr="00821BFE" w:rsidRDefault="00BB07A2" w:rsidP="00BB07A2">
      <w:pPr>
        <w:pStyle w:val="2"/>
        <w:ind w:right="-1" w:firstLine="567"/>
        <w:jc w:val="center"/>
      </w:pPr>
    </w:p>
    <w:p w:rsidR="00D80574" w:rsidRPr="001D7CB1" w:rsidRDefault="00D80574" w:rsidP="00D80574">
      <w:pPr>
        <w:pStyle w:val="2"/>
        <w:ind w:right="-1" w:firstLine="567"/>
        <w:jc w:val="both"/>
      </w:pPr>
      <w:r w:rsidRPr="003756B1">
        <w:t>Продавец –</w:t>
      </w:r>
      <w:r w:rsidRPr="001D7CB1">
        <w:t xml:space="preserve"> Министерство имущественных и земельных отношений Республики Карелия. Адрес: 185035, Республика Карелия, г. Петрозаводск, ул. Герцена, д.13, тел.:8(8142)782-459</w:t>
      </w:r>
    </w:p>
    <w:p w:rsidR="00D80574" w:rsidRPr="001D7CB1" w:rsidRDefault="00D80574" w:rsidP="00D80574">
      <w:pPr>
        <w:pStyle w:val="2"/>
        <w:ind w:right="-1" w:firstLine="567"/>
        <w:jc w:val="both"/>
      </w:pPr>
      <w:r w:rsidRPr="003756B1">
        <w:t>Оператор электронной площадки:</w:t>
      </w:r>
      <w:r w:rsidRPr="001D7CB1">
        <w:t xml:space="preserve"> ЗАО «Сбербанк-АСТ», владеющее сайтом  </w:t>
      </w:r>
      <w:r w:rsidRPr="003756B1">
        <w:t>http</w:t>
      </w:r>
      <w:r w:rsidRPr="001D7CB1">
        <w:t>://</w:t>
      </w:r>
      <w:hyperlink r:id="rId8" w:history="1">
        <w:r w:rsidRPr="003756B1">
          <w:t>utp.sberbank-ast.ru</w:t>
        </w:r>
      </w:hyperlink>
      <w:r w:rsidRPr="001D7CB1">
        <w:t xml:space="preserve"> в информационно-телекоммуникационной сети «Интернет».</w:t>
      </w:r>
    </w:p>
    <w:p w:rsidR="00D80574" w:rsidRPr="001D7CB1" w:rsidRDefault="00D80574" w:rsidP="00D80574">
      <w:pPr>
        <w:pStyle w:val="2"/>
        <w:ind w:right="-1" w:firstLine="567"/>
        <w:jc w:val="both"/>
      </w:pPr>
      <w:r w:rsidRPr="003756B1">
        <w:t xml:space="preserve">Способ приватизации – </w:t>
      </w:r>
      <w:r w:rsidRPr="001D7CB1">
        <w:t>продажа государственного имущества на аукционе, форма подачи предложений по цене приватизируемого имущества - открытая, в электронной форме.</w:t>
      </w:r>
    </w:p>
    <w:p w:rsidR="00D80574" w:rsidRPr="001D7CB1" w:rsidRDefault="00D80574" w:rsidP="00D80574">
      <w:pPr>
        <w:pStyle w:val="2"/>
        <w:ind w:right="-1" w:firstLine="567"/>
        <w:jc w:val="both"/>
      </w:pPr>
      <w:r w:rsidRPr="003756B1">
        <w:t>Сведения о предыдущих торгах</w:t>
      </w:r>
      <w:r w:rsidRPr="001D7CB1">
        <w:t xml:space="preserve"> – отсутствует </w:t>
      </w:r>
    </w:p>
    <w:p w:rsidR="00D80574" w:rsidRDefault="00D80574" w:rsidP="00D80574">
      <w:pPr>
        <w:pStyle w:val="2"/>
        <w:ind w:right="-1" w:firstLine="567"/>
        <w:jc w:val="both"/>
      </w:pPr>
      <w:r w:rsidRPr="003756B1">
        <w:t>Предмет продажи:</w:t>
      </w:r>
    </w:p>
    <w:p w:rsidR="00487464" w:rsidRPr="00487464" w:rsidRDefault="00487464" w:rsidP="00320EEF">
      <w:pPr>
        <w:pStyle w:val="2"/>
        <w:ind w:right="-1" w:firstLine="567"/>
        <w:jc w:val="both"/>
      </w:pPr>
      <w:r w:rsidRPr="00487464">
        <w:t>государственное имущество: здание автогаража с кадастровым номером 10:05:0062209:77 общей площадью 197,5 кв.м, здание банно-прачечного комбината с кадастровым номером 10:05:0062209:72 общей площадью 383,2 кв.м, кирпичное здание овощехранилища с кадастровым номером 10:05:0062209:75 общей площадью 65 кв.м, здание спального корпуса с кадастровым номером 10:05:0062209:76 общей площадью 2139,9 кв.м, здание учебного корпуса с кадастровым номером 10:05:0062209:73 общей площадью 1206,6 кв.м, здание хозяйственного двора с кадастровым номером 10:05:0062209:74 общей площадью 150,4 кв.м и земельный участок с кадастровым номером 10:05:0062209:6 общей площадью 27 000 кв.м, расположенных по адресу: Республика Карелия, Питкярантский район, пос.Салми, ул.Школьная, д.7</w:t>
      </w:r>
    </w:p>
    <w:p w:rsidR="00487464" w:rsidRPr="00487464" w:rsidRDefault="00487464" w:rsidP="00487464">
      <w:pPr>
        <w:pStyle w:val="2"/>
        <w:ind w:right="-1" w:firstLine="567"/>
        <w:jc w:val="both"/>
      </w:pPr>
      <w:r w:rsidRPr="00487464">
        <w:t>- здание автогаража общей площадью 197,5 кв.м, кадастровый номер 10:05:0062209:77</w:t>
      </w:r>
    </w:p>
    <w:p w:rsidR="00487464" w:rsidRPr="00487464" w:rsidRDefault="00487464" w:rsidP="00487464">
      <w:pPr>
        <w:pStyle w:val="2"/>
        <w:ind w:right="-1" w:firstLine="567"/>
        <w:jc w:val="both"/>
      </w:pPr>
      <w:r w:rsidRPr="00487464">
        <w:t>Описание приватизируемого объекта составлено на основании технического паспорта на здание (инвентарный номер 1107)</w:t>
      </w:r>
    </w:p>
    <w:p w:rsidR="00487464" w:rsidRPr="00487464" w:rsidRDefault="00487464" w:rsidP="00487464">
      <w:pPr>
        <w:pStyle w:val="2"/>
        <w:ind w:right="-1" w:firstLine="567"/>
        <w:jc w:val="both"/>
      </w:pPr>
      <w:r w:rsidRPr="00487464">
        <w:t>Год постройки н/у; Число этажей – 1.</w:t>
      </w:r>
    </w:p>
    <w:p w:rsidR="00487464" w:rsidRPr="00487464" w:rsidRDefault="00487464" w:rsidP="00487464">
      <w:pPr>
        <w:pStyle w:val="2"/>
        <w:ind w:right="-1" w:firstLine="567"/>
        <w:jc w:val="both"/>
      </w:pPr>
      <w:r w:rsidRPr="00487464">
        <w:t>Конструктивные элементы:</w:t>
      </w:r>
    </w:p>
    <w:p w:rsidR="00487464" w:rsidRPr="00487464" w:rsidRDefault="00487464" w:rsidP="00487464">
      <w:pPr>
        <w:pStyle w:val="2"/>
        <w:ind w:right="-1" w:firstLine="567"/>
        <w:jc w:val="both"/>
      </w:pPr>
      <w:r w:rsidRPr="00487464">
        <w:t>Фундамент – железобетонные блоки; Стены – кирпичные – оштукатурено, окрашено;</w:t>
      </w:r>
    </w:p>
    <w:p w:rsidR="00487464" w:rsidRPr="00487464" w:rsidRDefault="00487464" w:rsidP="00487464">
      <w:pPr>
        <w:pStyle w:val="2"/>
        <w:ind w:right="-1" w:firstLine="567"/>
        <w:jc w:val="both"/>
      </w:pPr>
      <w:r w:rsidRPr="00487464">
        <w:t>Перекрытия чердачные -  подвал - ж/бетонно, 1 этаж - дедеревянное; Крыша – металлическая; Полы – дощатые, цементные; Электроосв.– проводка открытая;</w:t>
      </w:r>
    </w:p>
    <w:p w:rsidR="00487464" w:rsidRPr="00487464" w:rsidRDefault="00487464" w:rsidP="00487464">
      <w:pPr>
        <w:pStyle w:val="2"/>
        <w:ind w:right="-1" w:firstLine="567"/>
        <w:jc w:val="both"/>
      </w:pPr>
      <w:r w:rsidRPr="00487464">
        <w:t>- здание банно-прачечного комбината общей площадью 383,2 кв.м,  кадастровый номер 10:05:0062209:72</w:t>
      </w:r>
    </w:p>
    <w:p w:rsidR="00487464" w:rsidRPr="00487464" w:rsidRDefault="00487464" w:rsidP="00487464">
      <w:pPr>
        <w:pStyle w:val="2"/>
        <w:ind w:right="-1" w:firstLine="567"/>
        <w:jc w:val="both"/>
      </w:pPr>
      <w:r w:rsidRPr="00487464">
        <w:t>Описание приватизируемого объекта составлено на основании технического паспорта на здание (инвентарный номер 1106)</w:t>
      </w:r>
    </w:p>
    <w:p w:rsidR="00487464" w:rsidRPr="00487464" w:rsidRDefault="00487464" w:rsidP="00487464">
      <w:pPr>
        <w:pStyle w:val="2"/>
        <w:ind w:right="-1" w:firstLine="567"/>
        <w:jc w:val="both"/>
      </w:pPr>
      <w:r w:rsidRPr="00487464">
        <w:t>Год постройки до 1939. Число этажей – 1.</w:t>
      </w:r>
    </w:p>
    <w:p w:rsidR="00487464" w:rsidRPr="00487464" w:rsidRDefault="00487464" w:rsidP="00487464">
      <w:pPr>
        <w:pStyle w:val="2"/>
        <w:ind w:right="-1" w:firstLine="567"/>
        <w:jc w:val="both"/>
      </w:pPr>
      <w:r w:rsidRPr="00487464">
        <w:t>Конструктивные элементы:</w:t>
      </w:r>
    </w:p>
    <w:p w:rsidR="00487464" w:rsidRPr="00487464" w:rsidRDefault="00487464" w:rsidP="00487464">
      <w:pPr>
        <w:pStyle w:val="2"/>
        <w:ind w:right="-1" w:firstLine="567"/>
        <w:jc w:val="both"/>
      </w:pPr>
      <w:r w:rsidRPr="00487464">
        <w:t>Фундамент – ж/бетонный; Стены – кирпичные – оштукатурено, окрашено; Перекрытия чердачные -  подвал - ж/бетонно, 1 этаж – дедеревянное; Крыша – шифер; Полы – дощатые, цементные; Отопление – от собственной котельной; Водопровод – трубы стальные; Канализация – трубы чугунные; Г.водоснабж – трубы стальные; Электроосв.– проводка скрытая; Радио – да; Телефон – да; Вентиляция – да;</w:t>
      </w:r>
    </w:p>
    <w:p w:rsidR="00487464" w:rsidRPr="00487464" w:rsidRDefault="00487464" w:rsidP="00487464">
      <w:pPr>
        <w:pStyle w:val="2"/>
        <w:ind w:right="-1" w:firstLine="567"/>
        <w:jc w:val="both"/>
      </w:pPr>
      <w:r w:rsidRPr="00487464">
        <w:t xml:space="preserve">Пристройка </w:t>
      </w:r>
    </w:p>
    <w:p w:rsidR="00487464" w:rsidRPr="00487464" w:rsidRDefault="00487464" w:rsidP="00487464">
      <w:pPr>
        <w:pStyle w:val="2"/>
        <w:ind w:right="-1" w:firstLine="567"/>
        <w:jc w:val="both"/>
      </w:pPr>
      <w:r w:rsidRPr="00487464">
        <w:t>Год постройки – 1975. Число этажей – 1.</w:t>
      </w:r>
    </w:p>
    <w:p w:rsidR="00487464" w:rsidRPr="00487464" w:rsidRDefault="00487464" w:rsidP="00487464">
      <w:pPr>
        <w:pStyle w:val="2"/>
        <w:ind w:right="-1" w:firstLine="567"/>
        <w:jc w:val="both"/>
      </w:pPr>
      <w:r w:rsidRPr="00487464">
        <w:t>Конструктивные элементы:</w:t>
      </w:r>
    </w:p>
    <w:p w:rsidR="00487464" w:rsidRPr="00487464" w:rsidRDefault="00487464" w:rsidP="00487464">
      <w:pPr>
        <w:pStyle w:val="2"/>
        <w:ind w:right="-1" w:firstLine="567"/>
        <w:jc w:val="both"/>
      </w:pPr>
      <w:r w:rsidRPr="00487464">
        <w:t>Фундамент – ж/бетонный; Стены – кирпичные; Перекрытия чердачные -  подвал - ж/бетонные плиты; Крыша – шифер; Полы – бетонированные; Отопление – от собственной котельной; Электроосв.– проводка скрытая;</w:t>
      </w:r>
    </w:p>
    <w:p w:rsidR="00487464" w:rsidRPr="00487464" w:rsidRDefault="00487464" w:rsidP="00487464">
      <w:pPr>
        <w:pStyle w:val="2"/>
        <w:ind w:right="-1" w:firstLine="567"/>
        <w:jc w:val="both"/>
      </w:pPr>
      <w:r w:rsidRPr="00487464">
        <w:t xml:space="preserve">Пристройка </w:t>
      </w:r>
    </w:p>
    <w:p w:rsidR="00487464" w:rsidRPr="00487464" w:rsidRDefault="00487464" w:rsidP="00487464">
      <w:pPr>
        <w:pStyle w:val="2"/>
        <w:ind w:right="-1" w:firstLine="567"/>
        <w:jc w:val="both"/>
      </w:pPr>
      <w:r w:rsidRPr="00487464">
        <w:t>Год постройки – 2006. Число этажей – 1.</w:t>
      </w:r>
    </w:p>
    <w:p w:rsidR="00487464" w:rsidRPr="00487464" w:rsidRDefault="00487464" w:rsidP="00487464">
      <w:pPr>
        <w:pStyle w:val="2"/>
        <w:ind w:right="-1" w:firstLine="567"/>
        <w:jc w:val="both"/>
      </w:pPr>
      <w:r w:rsidRPr="00487464">
        <w:t>Конструктивные элементы:</w:t>
      </w:r>
    </w:p>
    <w:p w:rsidR="00487464" w:rsidRPr="00487464" w:rsidRDefault="00487464" w:rsidP="00487464">
      <w:pPr>
        <w:pStyle w:val="2"/>
        <w:ind w:right="-1" w:firstLine="567"/>
        <w:jc w:val="both"/>
      </w:pPr>
      <w:r w:rsidRPr="00487464">
        <w:t>Фундамент – бутовый ленточный; Стены – кирпичные; Перекрытия чердачные -  деревянное; Крыша – шифер; Полы – бетонированные; Электроосв.– проводка скрытая;</w:t>
      </w:r>
    </w:p>
    <w:p w:rsidR="00487464" w:rsidRPr="00487464" w:rsidRDefault="00487464" w:rsidP="00487464">
      <w:pPr>
        <w:pStyle w:val="2"/>
        <w:ind w:right="-1" w:firstLine="567"/>
        <w:jc w:val="both"/>
      </w:pPr>
      <w:r w:rsidRPr="00487464">
        <w:t>- кирпичное здание овощехранилища общей площадью 65 кв.м, кадастровый номер 10:05:0062209:75</w:t>
      </w:r>
    </w:p>
    <w:p w:rsidR="00487464" w:rsidRPr="00487464" w:rsidRDefault="00487464" w:rsidP="00487464">
      <w:pPr>
        <w:pStyle w:val="2"/>
        <w:ind w:right="-1" w:firstLine="567"/>
        <w:jc w:val="both"/>
      </w:pPr>
      <w:r w:rsidRPr="00487464">
        <w:t>Описание приватизируемого объекта составлено на основании технического паспорта на здание (инвентарный номер 1098)</w:t>
      </w:r>
    </w:p>
    <w:p w:rsidR="00487464" w:rsidRPr="00487464" w:rsidRDefault="00487464" w:rsidP="00487464">
      <w:pPr>
        <w:pStyle w:val="2"/>
        <w:ind w:right="-1" w:firstLine="567"/>
        <w:jc w:val="both"/>
      </w:pPr>
      <w:r w:rsidRPr="00487464">
        <w:t>Год постройки 1994. Число этажей – 1.</w:t>
      </w:r>
    </w:p>
    <w:p w:rsidR="00487464" w:rsidRPr="00487464" w:rsidRDefault="00487464" w:rsidP="00487464">
      <w:pPr>
        <w:pStyle w:val="2"/>
        <w:ind w:right="-1" w:firstLine="567"/>
        <w:jc w:val="both"/>
      </w:pPr>
      <w:r w:rsidRPr="00487464">
        <w:t>Конструктивные элементы:</w:t>
      </w:r>
    </w:p>
    <w:p w:rsidR="00487464" w:rsidRPr="00487464" w:rsidRDefault="00487464" w:rsidP="00487464">
      <w:pPr>
        <w:pStyle w:val="2"/>
        <w:ind w:right="-1" w:firstLine="567"/>
        <w:jc w:val="both"/>
      </w:pPr>
      <w:r w:rsidRPr="00487464">
        <w:t>Фундамент – бутовый ленточный; Стены – кирпичные; Перекрытия чердачные -  железобетонное; Крыша – шифер; Полы – бетонные; Электроосв.– проводка скрытая; Вентиляция – да;</w:t>
      </w:r>
    </w:p>
    <w:p w:rsidR="00487464" w:rsidRPr="00487464" w:rsidRDefault="00487464" w:rsidP="00487464">
      <w:pPr>
        <w:pStyle w:val="2"/>
        <w:ind w:right="-1" w:firstLine="567"/>
        <w:jc w:val="both"/>
      </w:pPr>
      <w:r w:rsidRPr="00487464">
        <w:t>- здание спального корпуса общей площадью 2139,9 кв.м, кадастровый номер 10:05:0062209:76</w:t>
      </w:r>
    </w:p>
    <w:p w:rsidR="00487464" w:rsidRPr="00487464" w:rsidRDefault="00487464" w:rsidP="00487464">
      <w:pPr>
        <w:pStyle w:val="2"/>
        <w:ind w:right="-1" w:firstLine="567"/>
        <w:jc w:val="both"/>
      </w:pPr>
      <w:r w:rsidRPr="00487464">
        <w:t>Описание приватизируемого объекта составлено на основании технического паспорта на здание (инвентарный номер 1104)</w:t>
      </w:r>
    </w:p>
    <w:p w:rsidR="00487464" w:rsidRPr="00487464" w:rsidRDefault="00487464" w:rsidP="00487464">
      <w:pPr>
        <w:pStyle w:val="2"/>
        <w:ind w:right="-1" w:firstLine="567"/>
        <w:jc w:val="both"/>
      </w:pPr>
      <w:r w:rsidRPr="00487464">
        <w:t>Год постройки до 1939. Число этажей – 3.</w:t>
      </w:r>
    </w:p>
    <w:p w:rsidR="00487464" w:rsidRPr="00487464" w:rsidRDefault="00487464" w:rsidP="00487464">
      <w:pPr>
        <w:pStyle w:val="2"/>
        <w:ind w:right="-1" w:firstLine="567"/>
        <w:jc w:val="both"/>
      </w:pPr>
      <w:r w:rsidRPr="00487464">
        <w:t>Конструктивные элементы:</w:t>
      </w:r>
    </w:p>
    <w:p w:rsidR="00487464" w:rsidRPr="00487464" w:rsidRDefault="00487464" w:rsidP="00487464">
      <w:pPr>
        <w:pStyle w:val="2"/>
        <w:ind w:right="-1" w:firstLine="567"/>
        <w:jc w:val="both"/>
      </w:pPr>
      <w:r w:rsidRPr="00487464">
        <w:lastRenderedPageBreak/>
        <w:t>Фундамент – ж/бетонный; Стены – кирпичные – оштукатурено, окрашено; Перегородки – кирпичные; Перекрытия чердачные -  сборно-железобетонные; Крыша – металлическая; Полы – дощатые; Отопление – от групповой котельной; Водопровод – трубы стальные; Канализация – трубы чугунные; Электроосв.– проводка открытая; Газоснабжение – э/плиты; Радио – да; Телефон – да;</w:t>
      </w:r>
    </w:p>
    <w:p w:rsidR="00487464" w:rsidRPr="00487464" w:rsidRDefault="00487464" w:rsidP="00487464">
      <w:pPr>
        <w:pStyle w:val="2"/>
        <w:ind w:right="-1" w:firstLine="567"/>
        <w:jc w:val="both"/>
      </w:pPr>
      <w:r w:rsidRPr="00487464">
        <w:t>- здание учебного корпуса общей площадью 1206,6 кв.м, кадастровый номер 10:05:0062209:73</w:t>
      </w:r>
    </w:p>
    <w:p w:rsidR="00487464" w:rsidRPr="00487464" w:rsidRDefault="00487464" w:rsidP="00487464">
      <w:pPr>
        <w:pStyle w:val="2"/>
        <w:ind w:right="-1" w:firstLine="567"/>
        <w:jc w:val="both"/>
      </w:pPr>
      <w:r w:rsidRPr="00487464">
        <w:t>Описание приватизируемого объекта составлено на основании технического паспорта на здание (инвентарный номер 1105)</w:t>
      </w:r>
    </w:p>
    <w:p w:rsidR="00487464" w:rsidRPr="00487464" w:rsidRDefault="00487464" w:rsidP="00487464">
      <w:pPr>
        <w:pStyle w:val="2"/>
        <w:ind w:right="-1" w:firstLine="567"/>
        <w:jc w:val="both"/>
      </w:pPr>
      <w:r w:rsidRPr="00487464">
        <w:t>Год постройки н/у. Число этажей – 1.</w:t>
      </w:r>
    </w:p>
    <w:p w:rsidR="00487464" w:rsidRPr="00487464" w:rsidRDefault="00487464" w:rsidP="00487464">
      <w:pPr>
        <w:pStyle w:val="2"/>
        <w:ind w:right="-1" w:firstLine="567"/>
        <w:jc w:val="both"/>
      </w:pPr>
      <w:r w:rsidRPr="00487464">
        <w:t>Конструктивные элементы:</w:t>
      </w:r>
    </w:p>
    <w:p w:rsidR="00487464" w:rsidRPr="00487464" w:rsidRDefault="00487464" w:rsidP="00487464">
      <w:pPr>
        <w:pStyle w:val="2"/>
        <w:ind w:right="-1" w:firstLine="567"/>
        <w:jc w:val="both"/>
      </w:pPr>
      <w:r w:rsidRPr="00487464">
        <w:t>Фундамент – бутовый ленточный; Стены – кирпичные – оштукатурено, окрашено; Перегородки – кирпичные; Перекрытия чердачные -  сборно-железобетонные; Крыша – металлическая; Полы – дощатые; Отопление – от групповой котельной; Водопровод – трубы стальные; Канализация – трубы чугунные; Электроосв.– проводка открытая; Газоснабжение – э/плиты; Радио – да; Телефон – да;</w:t>
      </w:r>
    </w:p>
    <w:p w:rsidR="00487464" w:rsidRPr="00487464" w:rsidRDefault="00487464" w:rsidP="00487464">
      <w:pPr>
        <w:pStyle w:val="2"/>
        <w:ind w:right="-1" w:firstLine="567"/>
        <w:jc w:val="both"/>
      </w:pPr>
      <w:r w:rsidRPr="00487464">
        <w:t>- здание хозяйственного двора общей площадью 150,4 кв.м, кадастровый номер 10:05:0062209:74</w:t>
      </w:r>
    </w:p>
    <w:p w:rsidR="00487464" w:rsidRPr="00487464" w:rsidRDefault="00487464" w:rsidP="00487464">
      <w:pPr>
        <w:pStyle w:val="2"/>
        <w:ind w:right="-1" w:firstLine="567"/>
        <w:jc w:val="both"/>
      </w:pPr>
      <w:r w:rsidRPr="00487464">
        <w:t>Описание приватизируемого объекта составлено на основании технического паспорта на здание (инвентарный номер 1097)</w:t>
      </w:r>
    </w:p>
    <w:p w:rsidR="00487464" w:rsidRPr="00487464" w:rsidRDefault="00487464" w:rsidP="00487464">
      <w:pPr>
        <w:pStyle w:val="2"/>
        <w:ind w:right="-1" w:firstLine="567"/>
        <w:jc w:val="both"/>
      </w:pPr>
      <w:r w:rsidRPr="00487464">
        <w:t>Год постройки до 1939. Число этажей – 1.</w:t>
      </w:r>
    </w:p>
    <w:p w:rsidR="00487464" w:rsidRPr="00487464" w:rsidRDefault="00487464" w:rsidP="00487464">
      <w:pPr>
        <w:pStyle w:val="2"/>
        <w:ind w:right="-1" w:firstLine="567"/>
        <w:jc w:val="both"/>
      </w:pPr>
      <w:r w:rsidRPr="00487464">
        <w:t>Конструктивные элементы:</w:t>
      </w:r>
    </w:p>
    <w:p w:rsidR="00487464" w:rsidRPr="00487464" w:rsidRDefault="00487464" w:rsidP="00487464">
      <w:pPr>
        <w:pStyle w:val="2"/>
        <w:ind w:right="-1" w:firstLine="567"/>
        <w:jc w:val="both"/>
      </w:pPr>
      <w:r w:rsidRPr="00487464">
        <w:t>Фундамент – ж/бетонные блоки; Стены – кирпичные; Перекрытия чердачные -  ж/бетонное; Крыша – металлическая; Полы – бетонные, дощатые; Электроосв.– проводка скрытая;</w:t>
      </w:r>
    </w:p>
    <w:p w:rsidR="00487464" w:rsidRPr="00487464" w:rsidRDefault="00487464" w:rsidP="00487464">
      <w:pPr>
        <w:pStyle w:val="2"/>
        <w:ind w:right="-1" w:firstLine="567"/>
        <w:jc w:val="both"/>
      </w:pPr>
      <w:r w:rsidRPr="00487464">
        <w:t>- земельный участок, площадь – 27000 кв.м; кадастровый номер 10:05:0062209:6;</w:t>
      </w:r>
    </w:p>
    <w:p w:rsidR="00487464" w:rsidRPr="00487464" w:rsidRDefault="00487464" w:rsidP="00487464">
      <w:pPr>
        <w:pStyle w:val="2"/>
        <w:ind w:right="-1" w:firstLine="567"/>
        <w:jc w:val="both"/>
      </w:pPr>
      <w:r w:rsidRPr="00487464">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спецального назначения;</w:t>
      </w:r>
    </w:p>
    <w:p w:rsidR="00487464" w:rsidRPr="00487464" w:rsidRDefault="00487464" w:rsidP="00487464">
      <w:pPr>
        <w:pStyle w:val="2"/>
        <w:ind w:right="-1" w:firstLine="567"/>
        <w:jc w:val="both"/>
      </w:pPr>
      <w:r w:rsidRPr="00487464">
        <w:t>Разрешенное использование: под размещения зданий школы- интерната №19;</w:t>
      </w:r>
    </w:p>
    <w:p w:rsidR="00487464" w:rsidRPr="00487464" w:rsidRDefault="00487464" w:rsidP="00487464">
      <w:pPr>
        <w:pStyle w:val="2"/>
        <w:ind w:right="-1" w:firstLine="567"/>
        <w:jc w:val="both"/>
      </w:pPr>
      <w:r w:rsidRPr="00487464">
        <w:t>Адрес: установлено относительно ориентира, расположенного за пределами участка. Ориентир западная граница населенного пункта. Участок находится примерно в 950 метрах от ориентира по направлению на запад. Почтовый адрес ориентира: Республика Карелия, район Питярантский, поселок Салми</w:t>
      </w:r>
    </w:p>
    <w:p w:rsidR="00487464" w:rsidRPr="00487464" w:rsidRDefault="00487464" w:rsidP="00487464">
      <w:pPr>
        <w:pStyle w:val="2"/>
        <w:ind w:right="-1" w:firstLine="567"/>
        <w:jc w:val="both"/>
      </w:pPr>
    </w:p>
    <w:p w:rsidR="00487464" w:rsidRPr="00487464" w:rsidRDefault="00487464" w:rsidP="00487464">
      <w:pPr>
        <w:pStyle w:val="2"/>
        <w:ind w:right="-1" w:firstLine="567"/>
        <w:jc w:val="both"/>
      </w:pPr>
      <w:r w:rsidRPr="00487464">
        <w:tab/>
        <w:t xml:space="preserve">Обременение и дополнительная информация:  </w:t>
      </w:r>
      <w:r w:rsidRPr="00487464">
        <w:rPr>
          <w:rFonts w:hint="eastAsia"/>
        </w:rPr>
        <w:t>Земельный</w:t>
      </w:r>
      <w:r w:rsidRPr="00487464">
        <w:t xml:space="preserve"> </w:t>
      </w:r>
      <w:r w:rsidRPr="00487464">
        <w:rPr>
          <w:rFonts w:hint="eastAsia"/>
        </w:rPr>
        <w:t>участок</w:t>
      </w:r>
      <w:r w:rsidRPr="00487464">
        <w:t xml:space="preserve"> </w:t>
      </w:r>
      <w:r w:rsidRPr="00487464">
        <w:rPr>
          <w:rFonts w:hint="eastAsia"/>
        </w:rPr>
        <w:t>частично</w:t>
      </w:r>
      <w:r w:rsidRPr="00487464">
        <w:t xml:space="preserve"> </w:t>
      </w:r>
      <w:r w:rsidRPr="00487464">
        <w:rPr>
          <w:rFonts w:hint="eastAsia"/>
        </w:rPr>
        <w:t>расположен</w:t>
      </w:r>
      <w:r w:rsidRPr="00487464">
        <w:t xml:space="preserve"> </w:t>
      </w:r>
      <w:r w:rsidRPr="00487464">
        <w:rPr>
          <w:rFonts w:hint="eastAsia"/>
        </w:rPr>
        <w:t>в</w:t>
      </w:r>
      <w:r w:rsidRPr="00487464">
        <w:t xml:space="preserve"> </w:t>
      </w:r>
      <w:r w:rsidRPr="00487464">
        <w:rPr>
          <w:rFonts w:hint="eastAsia"/>
        </w:rPr>
        <w:t>границах</w:t>
      </w:r>
      <w:r w:rsidRPr="00487464">
        <w:t xml:space="preserve"> </w:t>
      </w:r>
      <w:r w:rsidRPr="00487464">
        <w:rPr>
          <w:rFonts w:hint="eastAsia"/>
        </w:rPr>
        <w:t>зоны</w:t>
      </w:r>
      <w:r w:rsidRPr="00487464">
        <w:t xml:space="preserve"> </w:t>
      </w:r>
      <w:r w:rsidRPr="00487464">
        <w:rPr>
          <w:rFonts w:hint="eastAsia"/>
        </w:rPr>
        <w:t>с</w:t>
      </w:r>
      <w:r w:rsidRPr="00487464">
        <w:t xml:space="preserve"> </w:t>
      </w:r>
      <w:r w:rsidRPr="00487464">
        <w:rPr>
          <w:rFonts w:hint="eastAsia"/>
        </w:rPr>
        <w:t>реестровым</w:t>
      </w:r>
      <w:r w:rsidRPr="00487464">
        <w:t xml:space="preserve"> </w:t>
      </w:r>
      <w:r w:rsidRPr="00487464">
        <w:rPr>
          <w:rFonts w:hint="eastAsia"/>
        </w:rPr>
        <w:t>номером</w:t>
      </w:r>
      <w:r w:rsidRPr="00487464">
        <w:t xml:space="preserve"> 10:00-6.260 </w:t>
      </w:r>
      <w:r w:rsidRPr="00487464">
        <w:rPr>
          <w:rFonts w:hint="eastAsia"/>
        </w:rPr>
        <w:t>от</w:t>
      </w:r>
      <w:r w:rsidRPr="00487464">
        <w:t xml:space="preserve"> 18.01.2019, </w:t>
      </w:r>
      <w:r w:rsidRPr="00487464">
        <w:rPr>
          <w:rFonts w:hint="eastAsia"/>
        </w:rPr>
        <w:t>вид</w:t>
      </w:r>
      <w:r w:rsidRPr="00487464">
        <w:t>/</w:t>
      </w:r>
      <w:r w:rsidRPr="00487464">
        <w:rPr>
          <w:rFonts w:hint="eastAsia"/>
        </w:rPr>
        <w:t>наименование</w:t>
      </w:r>
      <w:r w:rsidRPr="00487464">
        <w:t xml:space="preserve">: </w:t>
      </w:r>
      <w:r w:rsidRPr="00487464">
        <w:rPr>
          <w:rFonts w:hint="eastAsia"/>
        </w:rPr>
        <w:t>Часть</w:t>
      </w:r>
      <w:r w:rsidRPr="00487464">
        <w:t xml:space="preserve"> </w:t>
      </w:r>
      <w:r w:rsidRPr="00487464">
        <w:rPr>
          <w:rFonts w:hint="eastAsia"/>
        </w:rPr>
        <w:t>прибрежной</w:t>
      </w:r>
      <w:r w:rsidRPr="00487464">
        <w:t xml:space="preserve"> </w:t>
      </w:r>
      <w:r w:rsidRPr="00487464">
        <w:rPr>
          <w:rFonts w:hint="eastAsia"/>
        </w:rPr>
        <w:t>защитной</w:t>
      </w:r>
      <w:r w:rsidRPr="00487464">
        <w:t xml:space="preserve"> </w:t>
      </w:r>
      <w:r w:rsidRPr="00487464">
        <w:rPr>
          <w:rFonts w:hint="eastAsia"/>
        </w:rPr>
        <w:t>полосы</w:t>
      </w:r>
      <w:r w:rsidRPr="00487464">
        <w:t xml:space="preserve"> </w:t>
      </w:r>
      <w:r w:rsidRPr="00487464">
        <w:rPr>
          <w:rFonts w:hint="eastAsia"/>
        </w:rPr>
        <w:t>Ладожского</w:t>
      </w:r>
      <w:r w:rsidRPr="00487464">
        <w:t xml:space="preserve"> </w:t>
      </w:r>
      <w:r w:rsidRPr="00487464">
        <w:rPr>
          <w:rFonts w:hint="eastAsia"/>
        </w:rPr>
        <w:t>озера</w:t>
      </w:r>
      <w:r w:rsidRPr="00487464">
        <w:t xml:space="preserve"> </w:t>
      </w:r>
      <w:r w:rsidRPr="00487464">
        <w:rPr>
          <w:rFonts w:hint="eastAsia"/>
        </w:rPr>
        <w:t>в</w:t>
      </w:r>
      <w:r w:rsidRPr="00487464">
        <w:t xml:space="preserve"> </w:t>
      </w:r>
      <w:r w:rsidRPr="00487464">
        <w:rPr>
          <w:rFonts w:hint="eastAsia"/>
        </w:rPr>
        <w:t>границах</w:t>
      </w:r>
      <w:r w:rsidRPr="00487464">
        <w:t xml:space="preserve"> </w:t>
      </w:r>
      <w:r w:rsidRPr="00487464">
        <w:rPr>
          <w:rFonts w:hint="eastAsia"/>
        </w:rPr>
        <w:t>Питкярантского</w:t>
      </w:r>
      <w:r w:rsidRPr="00487464">
        <w:t xml:space="preserve"> </w:t>
      </w:r>
      <w:r w:rsidRPr="00487464">
        <w:rPr>
          <w:rFonts w:hint="eastAsia"/>
        </w:rPr>
        <w:t>района</w:t>
      </w:r>
      <w:r w:rsidRPr="00487464">
        <w:t xml:space="preserve">, </w:t>
      </w:r>
      <w:r w:rsidRPr="00487464">
        <w:rPr>
          <w:rFonts w:hint="eastAsia"/>
        </w:rPr>
        <w:t>тип</w:t>
      </w:r>
      <w:r w:rsidRPr="00487464">
        <w:t xml:space="preserve">: </w:t>
      </w:r>
      <w:r w:rsidRPr="00487464">
        <w:rPr>
          <w:rFonts w:hint="eastAsia"/>
        </w:rPr>
        <w:t>Прибрежная</w:t>
      </w:r>
      <w:r w:rsidRPr="00487464">
        <w:t xml:space="preserve"> </w:t>
      </w:r>
      <w:r w:rsidRPr="00487464">
        <w:rPr>
          <w:rFonts w:hint="eastAsia"/>
        </w:rPr>
        <w:t>защитная</w:t>
      </w:r>
      <w:r w:rsidRPr="00487464">
        <w:t xml:space="preserve"> </w:t>
      </w:r>
      <w:r w:rsidRPr="00487464">
        <w:rPr>
          <w:rFonts w:hint="eastAsia"/>
        </w:rPr>
        <w:t>полоса</w:t>
      </w:r>
      <w:r w:rsidRPr="00487464">
        <w:t xml:space="preserve">, </w:t>
      </w:r>
      <w:r w:rsidRPr="00487464">
        <w:rPr>
          <w:rFonts w:hint="eastAsia"/>
        </w:rPr>
        <w:t>дата</w:t>
      </w:r>
      <w:r w:rsidRPr="00487464">
        <w:t xml:space="preserve"> </w:t>
      </w:r>
      <w:r w:rsidRPr="00487464">
        <w:rPr>
          <w:rFonts w:hint="eastAsia"/>
        </w:rPr>
        <w:t>решения</w:t>
      </w:r>
      <w:r w:rsidRPr="00487464">
        <w:t xml:space="preserve">: 03.06.2006, </w:t>
      </w:r>
      <w:r w:rsidRPr="00487464">
        <w:rPr>
          <w:rFonts w:hint="eastAsia"/>
        </w:rPr>
        <w:t>номер</w:t>
      </w:r>
      <w:r w:rsidRPr="00487464">
        <w:t xml:space="preserve"> </w:t>
      </w:r>
      <w:r w:rsidRPr="00487464">
        <w:rPr>
          <w:rFonts w:hint="eastAsia"/>
        </w:rPr>
        <w:t>решения</w:t>
      </w:r>
      <w:r w:rsidRPr="00487464">
        <w:t xml:space="preserve">: 74, </w:t>
      </w:r>
      <w:r w:rsidRPr="00487464">
        <w:rPr>
          <w:rFonts w:hint="eastAsia"/>
        </w:rPr>
        <w:t>наименование</w:t>
      </w:r>
      <w:r w:rsidRPr="00487464">
        <w:t xml:space="preserve"> </w:t>
      </w:r>
      <w:r w:rsidRPr="00487464">
        <w:rPr>
          <w:rFonts w:hint="eastAsia"/>
        </w:rPr>
        <w:t>ОГВ</w:t>
      </w:r>
      <w:r w:rsidRPr="00487464">
        <w:t>/</w:t>
      </w:r>
      <w:r w:rsidRPr="00487464">
        <w:rPr>
          <w:rFonts w:hint="eastAsia"/>
        </w:rPr>
        <w:t>ОМСУ</w:t>
      </w:r>
      <w:r w:rsidRPr="00487464">
        <w:t xml:space="preserve">: </w:t>
      </w:r>
      <w:r w:rsidRPr="00487464">
        <w:rPr>
          <w:rFonts w:hint="eastAsia"/>
        </w:rPr>
        <w:t>Правительство</w:t>
      </w:r>
      <w:r w:rsidRPr="00487464">
        <w:t xml:space="preserve"> </w:t>
      </w:r>
      <w:r w:rsidRPr="00487464">
        <w:rPr>
          <w:rFonts w:hint="eastAsia"/>
        </w:rPr>
        <w:t>Российской</w:t>
      </w:r>
      <w:r w:rsidRPr="00487464">
        <w:t xml:space="preserve"> </w:t>
      </w:r>
      <w:r w:rsidRPr="00487464">
        <w:rPr>
          <w:rFonts w:hint="eastAsia"/>
        </w:rPr>
        <w:t>Федерации</w:t>
      </w:r>
      <w:r w:rsidRPr="00487464">
        <w:t xml:space="preserve">. </w:t>
      </w:r>
      <w:r w:rsidRPr="00487464">
        <w:rPr>
          <w:rFonts w:hint="eastAsia"/>
        </w:rPr>
        <w:t>Земельный</w:t>
      </w:r>
      <w:r w:rsidRPr="00487464">
        <w:t xml:space="preserve"> </w:t>
      </w:r>
      <w:r w:rsidRPr="00487464">
        <w:rPr>
          <w:rFonts w:hint="eastAsia"/>
        </w:rPr>
        <w:t>участок</w:t>
      </w:r>
      <w:r w:rsidRPr="00487464">
        <w:t xml:space="preserve"> </w:t>
      </w:r>
      <w:r w:rsidRPr="00487464">
        <w:rPr>
          <w:rFonts w:hint="eastAsia"/>
        </w:rPr>
        <w:t>частично</w:t>
      </w:r>
      <w:r w:rsidRPr="00487464">
        <w:t xml:space="preserve"> </w:t>
      </w:r>
      <w:r w:rsidRPr="00487464">
        <w:rPr>
          <w:rFonts w:hint="eastAsia"/>
        </w:rPr>
        <w:t>расположен</w:t>
      </w:r>
      <w:r w:rsidRPr="00487464">
        <w:t xml:space="preserve"> </w:t>
      </w:r>
      <w:r w:rsidRPr="00487464">
        <w:rPr>
          <w:rFonts w:hint="eastAsia"/>
        </w:rPr>
        <w:t>в</w:t>
      </w:r>
      <w:r w:rsidRPr="00487464">
        <w:t xml:space="preserve"> </w:t>
      </w:r>
      <w:r w:rsidRPr="00487464">
        <w:rPr>
          <w:rFonts w:hint="eastAsia"/>
        </w:rPr>
        <w:t>границах</w:t>
      </w:r>
      <w:r w:rsidRPr="00487464">
        <w:t xml:space="preserve"> </w:t>
      </w:r>
      <w:r w:rsidRPr="00487464">
        <w:rPr>
          <w:rFonts w:hint="eastAsia"/>
        </w:rPr>
        <w:t>зоны</w:t>
      </w:r>
      <w:r w:rsidRPr="00487464">
        <w:t xml:space="preserve"> </w:t>
      </w:r>
      <w:r w:rsidRPr="00487464">
        <w:rPr>
          <w:rFonts w:hint="eastAsia"/>
        </w:rPr>
        <w:t>с</w:t>
      </w:r>
      <w:r w:rsidRPr="00487464">
        <w:t xml:space="preserve"> </w:t>
      </w:r>
      <w:r w:rsidRPr="00487464">
        <w:rPr>
          <w:rFonts w:hint="eastAsia"/>
        </w:rPr>
        <w:t>реестровым</w:t>
      </w:r>
      <w:r w:rsidRPr="00487464">
        <w:t xml:space="preserve"> </w:t>
      </w:r>
      <w:r w:rsidRPr="00487464">
        <w:rPr>
          <w:rFonts w:hint="eastAsia"/>
        </w:rPr>
        <w:t>номером</w:t>
      </w:r>
      <w:r w:rsidRPr="00487464">
        <w:t xml:space="preserve"> 10:00-6.259 </w:t>
      </w:r>
      <w:r w:rsidRPr="00487464">
        <w:rPr>
          <w:rFonts w:hint="eastAsia"/>
        </w:rPr>
        <w:t>от</w:t>
      </w:r>
      <w:r w:rsidRPr="00487464">
        <w:t xml:space="preserve"> 18.01.2019, </w:t>
      </w:r>
      <w:r w:rsidRPr="00487464">
        <w:rPr>
          <w:rFonts w:hint="eastAsia"/>
        </w:rPr>
        <w:t>вид</w:t>
      </w:r>
      <w:r w:rsidRPr="00487464">
        <w:t>/</w:t>
      </w:r>
      <w:r w:rsidRPr="00487464">
        <w:rPr>
          <w:rFonts w:hint="eastAsia"/>
        </w:rPr>
        <w:t>наименование</w:t>
      </w:r>
      <w:r w:rsidRPr="00487464">
        <w:t xml:space="preserve">: </w:t>
      </w:r>
      <w:r w:rsidRPr="00487464">
        <w:rPr>
          <w:rFonts w:hint="eastAsia"/>
        </w:rPr>
        <w:t>Часть</w:t>
      </w:r>
      <w:r w:rsidRPr="00487464">
        <w:t xml:space="preserve"> </w:t>
      </w:r>
      <w:r w:rsidRPr="00487464">
        <w:rPr>
          <w:rFonts w:hint="eastAsia"/>
        </w:rPr>
        <w:t>водоохранной</w:t>
      </w:r>
      <w:r w:rsidRPr="00487464">
        <w:t xml:space="preserve"> </w:t>
      </w:r>
      <w:r w:rsidRPr="00487464">
        <w:rPr>
          <w:rFonts w:hint="eastAsia"/>
        </w:rPr>
        <w:t>зоны</w:t>
      </w:r>
      <w:r w:rsidRPr="00487464">
        <w:t xml:space="preserve"> </w:t>
      </w:r>
      <w:r w:rsidRPr="00487464">
        <w:rPr>
          <w:rFonts w:hint="eastAsia"/>
        </w:rPr>
        <w:t>Ладожского</w:t>
      </w:r>
      <w:r w:rsidRPr="00487464">
        <w:t xml:space="preserve"> </w:t>
      </w:r>
      <w:r w:rsidRPr="00487464">
        <w:rPr>
          <w:rFonts w:hint="eastAsia"/>
        </w:rPr>
        <w:t>озера</w:t>
      </w:r>
      <w:r w:rsidRPr="00487464">
        <w:t xml:space="preserve"> </w:t>
      </w:r>
      <w:r w:rsidRPr="00487464">
        <w:rPr>
          <w:rFonts w:hint="eastAsia"/>
        </w:rPr>
        <w:t>в</w:t>
      </w:r>
      <w:r w:rsidRPr="00487464">
        <w:t xml:space="preserve"> </w:t>
      </w:r>
      <w:r w:rsidRPr="00487464">
        <w:rPr>
          <w:rFonts w:hint="eastAsia"/>
        </w:rPr>
        <w:t>границах</w:t>
      </w:r>
      <w:r w:rsidRPr="00487464">
        <w:t xml:space="preserve"> </w:t>
      </w:r>
      <w:r w:rsidRPr="00487464">
        <w:rPr>
          <w:rFonts w:hint="eastAsia"/>
        </w:rPr>
        <w:t>Питкярантского</w:t>
      </w:r>
      <w:r w:rsidRPr="00487464">
        <w:t xml:space="preserve"> </w:t>
      </w:r>
      <w:r w:rsidRPr="00487464">
        <w:rPr>
          <w:rFonts w:hint="eastAsia"/>
        </w:rPr>
        <w:t>района</w:t>
      </w:r>
      <w:r w:rsidRPr="00487464">
        <w:t xml:space="preserve">, </w:t>
      </w:r>
      <w:r w:rsidRPr="00487464">
        <w:rPr>
          <w:rFonts w:hint="eastAsia"/>
        </w:rPr>
        <w:t>тип</w:t>
      </w:r>
      <w:r w:rsidRPr="00487464">
        <w:t xml:space="preserve">: </w:t>
      </w:r>
      <w:r w:rsidRPr="00487464">
        <w:rPr>
          <w:rFonts w:hint="eastAsia"/>
        </w:rPr>
        <w:t>Водоохранная</w:t>
      </w:r>
      <w:r w:rsidRPr="00487464">
        <w:t xml:space="preserve"> </w:t>
      </w:r>
      <w:r w:rsidRPr="00487464">
        <w:rPr>
          <w:rFonts w:hint="eastAsia"/>
        </w:rPr>
        <w:t>зона</w:t>
      </w:r>
      <w:r w:rsidRPr="00487464">
        <w:t xml:space="preserve">, </w:t>
      </w:r>
      <w:r w:rsidRPr="00487464">
        <w:rPr>
          <w:rFonts w:hint="eastAsia"/>
        </w:rPr>
        <w:t>дата</w:t>
      </w:r>
      <w:r w:rsidRPr="00487464">
        <w:t xml:space="preserve"> </w:t>
      </w:r>
      <w:r w:rsidRPr="00487464">
        <w:rPr>
          <w:rFonts w:hint="eastAsia"/>
        </w:rPr>
        <w:t>решения</w:t>
      </w:r>
      <w:r w:rsidRPr="00487464">
        <w:t xml:space="preserve">: 03.06.2006, </w:t>
      </w:r>
      <w:r w:rsidRPr="00487464">
        <w:rPr>
          <w:rFonts w:hint="eastAsia"/>
        </w:rPr>
        <w:t>номер</w:t>
      </w:r>
      <w:r w:rsidRPr="00487464">
        <w:t xml:space="preserve"> </w:t>
      </w:r>
      <w:r w:rsidRPr="00487464">
        <w:rPr>
          <w:rFonts w:hint="eastAsia"/>
        </w:rPr>
        <w:t>решения</w:t>
      </w:r>
      <w:r w:rsidRPr="00487464">
        <w:t xml:space="preserve">: 74, </w:t>
      </w:r>
      <w:r w:rsidRPr="00487464">
        <w:rPr>
          <w:rFonts w:hint="eastAsia"/>
        </w:rPr>
        <w:t>наименование</w:t>
      </w:r>
      <w:r w:rsidRPr="00487464">
        <w:t xml:space="preserve"> </w:t>
      </w:r>
      <w:r w:rsidRPr="00487464">
        <w:rPr>
          <w:rFonts w:hint="eastAsia"/>
        </w:rPr>
        <w:t>ОГВ</w:t>
      </w:r>
      <w:r w:rsidRPr="00487464">
        <w:t>/</w:t>
      </w:r>
      <w:r w:rsidRPr="00487464">
        <w:rPr>
          <w:rFonts w:hint="eastAsia"/>
        </w:rPr>
        <w:t>ОМСУ</w:t>
      </w:r>
      <w:r w:rsidRPr="00487464">
        <w:t xml:space="preserve">: </w:t>
      </w:r>
      <w:r w:rsidRPr="00487464">
        <w:rPr>
          <w:rFonts w:hint="eastAsia"/>
        </w:rPr>
        <w:t>Правительство</w:t>
      </w:r>
      <w:r w:rsidRPr="00487464">
        <w:t xml:space="preserve"> </w:t>
      </w:r>
      <w:r w:rsidRPr="00487464">
        <w:rPr>
          <w:rFonts w:hint="eastAsia"/>
        </w:rPr>
        <w:t>Российской</w:t>
      </w:r>
      <w:r w:rsidRPr="00487464">
        <w:t xml:space="preserve"> </w:t>
      </w:r>
      <w:r w:rsidRPr="00487464">
        <w:rPr>
          <w:rFonts w:hint="eastAsia"/>
        </w:rPr>
        <w:t>Федерации</w:t>
      </w:r>
      <w:r w:rsidRPr="00487464">
        <w:t>.</w:t>
      </w:r>
    </w:p>
    <w:p w:rsidR="00BB07A2" w:rsidRPr="00BB07A2" w:rsidRDefault="00BB07A2" w:rsidP="00BB07A2">
      <w:pPr>
        <w:pStyle w:val="2"/>
        <w:ind w:right="-1" w:firstLine="567"/>
        <w:jc w:val="both"/>
      </w:pPr>
      <w:r w:rsidRPr="00BB07A2">
        <w:t xml:space="preserve">Объект приватизации является государственной собственностью Республики Карелия. </w:t>
      </w:r>
    </w:p>
    <w:p w:rsidR="00487464" w:rsidRPr="00487464" w:rsidRDefault="00487464" w:rsidP="00487464">
      <w:pPr>
        <w:pStyle w:val="2"/>
        <w:ind w:right="-1" w:firstLine="567"/>
        <w:jc w:val="both"/>
      </w:pPr>
      <w:r w:rsidRPr="00487464">
        <w:t xml:space="preserve">Государственная регистрация права собственности Республики Карелия на здание автогаража общей площадью 197,5 кв.м, расположенное по адресу: Республика Карелия, Питкярантский район, пос.Салми, ул.Школьная, д.7, № 10-10-07/006/2011-367 от 21.04.2011г, подтверждается: Выпиской из Единого государственного реестра недвижимости об объекте недвижимости от 3 </w:t>
      </w:r>
      <w:r w:rsidRPr="00487464">
        <w:rPr>
          <w:rFonts w:hint="eastAsia"/>
        </w:rPr>
        <w:t>сентября</w:t>
      </w:r>
      <w:r w:rsidRPr="00487464">
        <w:t xml:space="preserve"> 2020</w:t>
      </w:r>
      <w:r w:rsidRPr="00487464">
        <w:rPr>
          <w:rFonts w:hint="eastAsia"/>
        </w:rPr>
        <w:t>г</w:t>
      </w:r>
      <w:r w:rsidRPr="00487464">
        <w:t xml:space="preserve">. </w:t>
      </w:r>
      <w:r w:rsidRPr="00487464">
        <w:rPr>
          <w:rFonts w:hint="eastAsia"/>
        </w:rPr>
        <w:t>№</w:t>
      </w:r>
      <w:r w:rsidRPr="00487464">
        <w:t xml:space="preserve"> </w:t>
      </w:r>
      <w:r w:rsidRPr="00487464">
        <w:rPr>
          <w:rFonts w:hint="eastAsia"/>
        </w:rPr>
        <w:t>КУВИ</w:t>
      </w:r>
      <w:r w:rsidRPr="00487464">
        <w:t>-002/2020-17939352.</w:t>
      </w:r>
    </w:p>
    <w:p w:rsidR="00487464" w:rsidRPr="00487464" w:rsidRDefault="00487464" w:rsidP="00487464">
      <w:pPr>
        <w:pStyle w:val="2"/>
        <w:ind w:right="-1" w:firstLine="567"/>
        <w:jc w:val="both"/>
      </w:pPr>
      <w:r w:rsidRPr="00487464">
        <w:t>Государственная регистрация права собственности Республики Карелия на здание банно-прачечного комбината общей площадью 383,2 кв.м, расположенное по адресу: Республика К</w:t>
      </w:r>
      <w:r w:rsidRPr="00487464">
        <w:t>а</w:t>
      </w:r>
      <w:r w:rsidRPr="00487464">
        <w:t xml:space="preserve">релия, Питкярантский район, пос.Салми, ул.Школьная, д.7, №10-10-07/006/2011-363 от 20.04.2011, подтверждается: Выпиской из Единого государственного реестра недвижимости об объекте недвижимости от 3 </w:t>
      </w:r>
      <w:r w:rsidRPr="00487464">
        <w:rPr>
          <w:rFonts w:hint="eastAsia"/>
        </w:rPr>
        <w:t>сентября</w:t>
      </w:r>
      <w:r w:rsidRPr="00487464">
        <w:t xml:space="preserve"> 2020</w:t>
      </w:r>
      <w:r w:rsidRPr="00487464">
        <w:rPr>
          <w:rFonts w:hint="eastAsia"/>
        </w:rPr>
        <w:t>г</w:t>
      </w:r>
      <w:r w:rsidRPr="00487464">
        <w:t xml:space="preserve">. </w:t>
      </w:r>
      <w:r w:rsidRPr="00487464">
        <w:rPr>
          <w:rFonts w:hint="eastAsia"/>
        </w:rPr>
        <w:t>№</w:t>
      </w:r>
      <w:r w:rsidRPr="00487464">
        <w:t xml:space="preserve"> </w:t>
      </w:r>
      <w:r w:rsidRPr="00487464">
        <w:rPr>
          <w:rFonts w:hint="eastAsia"/>
        </w:rPr>
        <w:t>КУВИ</w:t>
      </w:r>
      <w:r w:rsidRPr="00487464">
        <w:t>-002/2020-17947202.</w:t>
      </w:r>
    </w:p>
    <w:p w:rsidR="00487464" w:rsidRPr="00487464" w:rsidRDefault="00487464" w:rsidP="00487464">
      <w:pPr>
        <w:pStyle w:val="2"/>
        <w:ind w:right="-1" w:firstLine="567"/>
        <w:jc w:val="both"/>
      </w:pPr>
      <w:r w:rsidRPr="00487464">
        <w:t>Государственная регистрация права собственности Республики Карелия на кирпичное здание овощехранилища общей площадью 65 кв.м, расположенное по адресу: Республика Карелия, Питкярантский район, пос.Салми, ул.Школьная, д.7, №10-10-07/006/2011-368 от 21.04.2011, подтверждается: Выпиской из Единого государственного реестра недвижимости об объекте н</w:t>
      </w:r>
      <w:r w:rsidRPr="00487464">
        <w:t>е</w:t>
      </w:r>
      <w:r w:rsidRPr="00487464">
        <w:t xml:space="preserve">движимости 3 </w:t>
      </w:r>
      <w:r w:rsidRPr="00487464">
        <w:rPr>
          <w:rFonts w:hint="eastAsia"/>
        </w:rPr>
        <w:t>сентября</w:t>
      </w:r>
      <w:r w:rsidRPr="00487464">
        <w:t xml:space="preserve"> 2020</w:t>
      </w:r>
      <w:r w:rsidRPr="00487464">
        <w:rPr>
          <w:rFonts w:hint="eastAsia"/>
        </w:rPr>
        <w:t>г</w:t>
      </w:r>
      <w:r w:rsidRPr="00487464">
        <w:t xml:space="preserve">. </w:t>
      </w:r>
      <w:r w:rsidRPr="00487464">
        <w:rPr>
          <w:rFonts w:hint="eastAsia"/>
        </w:rPr>
        <w:t>№</w:t>
      </w:r>
      <w:r w:rsidRPr="00487464">
        <w:t xml:space="preserve"> </w:t>
      </w:r>
      <w:r w:rsidRPr="00487464">
        <w:rPr>
          <w:rFonts w:hint="eastAsia"/>
        </w:rPr>
        <w:t>КУВИ</w:t>
      </w:r>
      <w:r w:rsidRPr="00487464">
        <w:t>-002/2020-17970379.</w:t>
      </w:r>
    </w:p>
    <w:p w:rsidR="00487464" w:rsidRPr="00487464" w:rsidRDefault="00487464" w:rsidP="00487464">
      <w:pPr>
        <w:pStyle w:val="2"/>
        <w:ind w:right="-1" w:firstLine="567"/>
        <w:jc w:val="both"/>
      </w:pPr>
      <w:r w:rsidRPr="00487464">
        <w:t>Государственная регистрация права собственности Республики Карелия на здание спального корпуса общей площадью 2139,9 кв.м, расположенное по адресу: Республика Карелия, Питкярантский район, пос.Салми, ул.Школьная, д.7, №10-10-07/006/2011-366 от 21.04.2011, подтве</w:t>
      </w:r>
      <w:r w:rsidRPr="00487464">
        <w:t>р</w:t>
      </w:r>
      <w:r w:rsidRPr="00487464">
        <w:t>ждается: Выпиской из Единого государственного реестра недвижимости об объекте недвиж</w:t>
      </w:r>
      <w:r w:rsidRPr="00487464">
        <w:t>и</w:t>
      </w:r>
      <w:r w:rsidRPr="00487464">
        <w:t xml:space="preserve">мости 3 </w:t>
      </w:r>
      <w:r w:rsidRPr="00487464">
        <w:rPr>
          <w:rFonts w:hint="eastAsia"/>
        </w:rPr>
        <w:t>сентября</w:t>
      </w:r>
      <w:r w:rsidRPr="00487464">
        <w:t xml:space="preserve"> 2020</w:t>
      </w:r>
      <w:r w:rsidRPr="00487464">
        <w:rPr>
          <w:rFonts w:hint="eastAsia"/>
        </w:rPr>
        <w:t>г</w:t>
      </w:r>
      <w:r w:rsidRPr="00487464">
        <w:t xml:space="preserve">. </w:t>
      </w:r>
      <w:r w:rsidRPr="00487464">
        <w:rPr>
          <w:rFonts w:hint="eastAsia"/>
        </w:rPr>
        <w:t>№</w:t>
      </w:r>
      <w:r w:rsidRPr="00487464">
        <w:t xml:space="preserve"> </w:t>
      </w:r>
      <w:r w:rsidRPr="00487464">
        <w:rPr>
          <w:rFonts w:hint="eastAsia"/>
        </w:rPr>
        <w:t>КУВИ</w:t>
      </w:r>
      <w:r w:rsidRPr="00487464">
        <w:t>-002/2020-17975438.</w:t>
      </w:r>
    </w:p>
    <w:p w:rsidR="00487464" w:rsidRPr="00487464" w:rsidRDefault="00487464" w:rsidP="00487464">
      <w:pPr>
        <w:pStyle w:val="2"/>
        <w:ind w:right="-1" w:firstLine="567"/>
        <w:jc w:val="both"/>
      </w:pPr>
      <w:r w:rsidRPr="00487464">
        <w:tab/>
        <w:t>Государственная регистрация права собственности Республики Карелия на здание учебного корпуса общей площадью 1206,6 кв.м, расположенное по адресу: Республика Карелия, Питкярантский район, пос.Салми, ул.Школьная, д.7, 10-10-07/006/2011-365 от 20.04.2011, по</w:t>
      </w:r>
      <w:r w:rsidRPr="00487464">
        <w:t>д</w:t>
      </w:r>
      <w:r w:rsidRPr="00487464">
        <w:t>тверждается: Выпиской из Единого государственного реестра недвижимости об объекте недв</w:t>
      </w:r>
      <w:r w:rsidRPr="00487464">
        <w:t>и</w:t>
      </w:r>
      <w:r w:rsidRPr="00487464">
        <w:t xml:space="preserve">жимости от 3 </w:t>
      </w:r>
      <w:r w:rsidRPr="00487464">
        <w:rPr>
          <w:rFonts w:hint="eastAsia"/>
        </w:rPr>
        <w:t>сентября</w:t>
      </w:r>
      <w:r w:rsidRPr="00487464">
        <w:t xml:space="preserve"> 2020</w:t>
      </w:r>
      <w:r w:rsidRPr="00487464">
        <w:rPr>
          <w:rFonts w:hint="eastAsia"/>
        </w:rPr>
        <w:t>г</w:t>
      </w:r>
      <w:r w:rsidRPr="00487464">
        <w:t xml:space="preserve">. </w:t>
      </w:r>
      <w:r w:rsidRPr="00487464">
        <w:rPr>
          <w:rFonts w:hint="eastAsia"/>
        </w:rPr>
        <w:t>№</w:t>
      </w:r>
      <w:r w:rsidRPr="00487464">
        <w:t xml:space="preserve"> </w:t>
      </w:r>
      <w:r w:rsidRPr="00487464">
        <w:rPr>
          <w:rFonts w:hint="eastAsia"/>
        </w:rPr>
        <w:t>КУВИ</w:t>
      </w:r>
      <w:r w:rsidRPr="00487464">
        <w:t>-002/2020-17935966</w:t>
      </w:r>
    </w:p>
    <w:p w:rsidR="00487464" w:rsidRPr="00487464" w:rsidRDefault="00487464" w:rsidP="00487464">
      <w:pPr>
        <w:pStyle w:val="2"/>
        <w:ind w:right="-1" w:firstLine="567"/>
        <w:jc w:val="both"/>
      </w:pPr>
      <w:r w:rsidRPr="00487464">
        <w:t>Государственная регистрация права собственности Республики Карелия на здание хозяйственного двора общей площадью 150,4 кв.м, расположенное по адресу: Республика Карелия, Питк</w:t>
      </w:r>
      <w:r w:rsidRPr="00487464">
        <w:t>я</w:t>
      </w:r>
      <w:r w:rsidRPr="00487464">
        <w:t>рантский район, пос.Салми, ул.Школьная, д.7, №10-10-07/006/2011-364 от 20.04.2011, подтве</w:t>
      </w:r>
      <w:r w:rsidRPr="00487464">
        <w:t>р</w:t>
      </w:r>
      <w:r w:rsidRPr="00487464">
        <w:t>ждается: Выпиской из Единого государственного реестра недвижимости об объекте недвиж</w:t>
      </w:r>
      <w:r w:rsidRPr="00487464">
        <w:t>и</w:t>
      </w:r>
      <w:r w:rsidRPr="00487464">
        <w:t xml:space="preserve">мости от 3 </w:t>
      </w:r>
      <w:r w:rsidRPr="00487464">
        <w:rPr>
          <w:rFonts w:hint="eastAsia"/>
        </w:rPr>
        <w:t>сентября</w:t>
      </w:r>
      <w:r w:rsidRPr="00487464">
        <w:t xml:space="preserve"> 2020</w:t>
      </w:r>
      <w:r w:rsidRPr="00487464">
        <w:rPr>
          <w:rFonts w:hint="eastAsia"/>
        </w:rPr>
        <w:t>г</w:t>
      </w:r>
      <w:r w:rsidRPr="00487464">
        <w:t xml:space="preserve">. </w:t>
      </w:r>
      <w:r w:rsidRPr="00487464">
        <w:rPr>
          <w:rFonts w:hint="eastAsia"/>
        </w:rPr>
        <w:t>№</w:t>
      </w:r>
      <w:r w:rsidRPr="00487464">
        <w:t xml:space="preserve"> </w:t>
      </w:r>
      <w:r w:rsidRPr="00487464">
        <w:rPr>
          <w:rFonts w:hint="eastAsia"/>
        </w:rPr>
        <w:t>КУВИ</w:t>
      </w:r>
      <w:r w:rsidRPr="00487464">
        <w:t>-002/2020-17945326</w:t>
      </w:r>
    </w:p>
    <w:p w:rsidR="00487464" w:rsidRPr="00487464" w:rsidRDefault="00487464" w:rsidP="00487464">
      <w:pPr>
        <w:pStyle w:val="2"/>
        <w:ind w:right="-1" w:firstLine="567"/>
        <w:jc w:val="both"/>
      </w:pPr>
      <w:r w:rsidRPr="00487464">
        <w:t>Государственная регистрация права собственности Республики Карелия на земельный участок №10-10-07/016/2008-012 от  26.11.2008, подтверждается: Выпиской из Единого государственн</w:t>
      </w:r>
      <w:r w:rsidRPr="00487464">
        <w:t>о</w:t>
      </w:r>
      <w:r w:rsidRPr="00487464">
        <w:t xml:space="preserve">го реестра недвижимости об основных характеристиках и зарегистрированных правах на объект недвижимости от 14 </w:t>
      </w:r>
      <w:r w:rsidRPr="00487464">
        <w:rPr>
          <w:rFonts w:hint="eastAsia"/>
        </w:rPr>
        <w:t>сентября</w:t>
      </w:r>
      <w:r w:rsidRPr="00487464">
        <w:t xml:space="preserve"> 2020</w:t>
      </w:r>
      <w:r w:rsidRPr="00487464">
        <w:rPr>
          <w:rFonts w:hint="eastAsia"/>
        </w:rPr>
        <w:t>г</w:t>
      </w:r>
      <w:r w:rsidRPr="00487464">
        <w:t xml:space="preserve">. </w:t>
      </w:r>
      <w:r w:rsidRPr="00487464">
        <w:rPr>
          <w:rFonts w:hint="eastAsia"/>
        </w:rPr>
        <w:t>№</w:t>
      </w:r>
      <w:r w:rsidRPr="00487464">
        <w:t xml:space="preserve"> </w:t>
      </w:r>
      <w:r w:rsidRPr="00487464">
        <w:rPr>
          <w:rFonts w:hint="eastAsia"/>
        </w:rPr>
        <w:t>КУВИ</w:t>
      </w:r>
      <w:r w:rsidRPr="00487464">
        <w:t xml:space="preserve">-002/2020-20839967. </w:t>
      </w:r>
    </w:p>
    <w:p w:rsidR="00487464" w:rsidRPr="00487464" w:rsidRDefault="00487464" w:rsidP="00487464">
      <w:pPr>
        <w:pStyle w:val="2"/>
        <w:ind w:right="-1" w:firstLine="567"/>
        <w:jc w:val="both"/>
      </w:pPr>
      <w:r w:rsidRPr="00487464">
        <w:lastRenderedPageBreak/>
        <w:t>Начальная цена продажи объектов недвижимого имущества - здания автогаража общей площадью 197,5 кв.м, здания банно-прачечного комбината общей площадью 383,2 кв.м, кирпичного здания овощехранилища общей площадью 65 кв.м, здания спального корпуса общей площадью 2139,9 кв.м, здания учебного корпуса общей площадью 1206,6 кв.м, здания хозяйственного двора общей площадью 150,4 кв.м и земельного участка с кадастровым номером 10:05:0062209:6 общей площадью 27 000 кв.м, расположенных по адресу: Республика Карелия, Питкярантский район, пос.Салми, ул.Школьная, д.7 – 4 934 000 (четыре миллиона девятьсот тридцать четыре тысячи) рублей, в том числе рыночная стоимость земельного участка – 2 510 000 (два миллиона пятьсот десять тысяч) рублей.</w:t>
      </w:r>
    </w:p>
    <w:p w:rsidR="00487464" w:rsidRPr="00487464" w:rsidRDefault="00487464" w:rsidP="00487464">
      <w:pPr>
        <w:pStyle w:val="2"/>
        <w:ind w:right="-1" w:firstLine="567"/>
        <w:jc w:val="both"/>
      </w:pPr>
      <w:r w:rsidRPr="00487464">
        <w:tab/>
        <w:t>Начальная цена продажи установлена на основании решения комиссии по приватизации государственного имущества Республики Карелия (протокол заседания  № 682 от 16.10.2020 г.) и отчетом об оценке от 28.09.2020 № 8715/20 рыночной стоимости объекта недвижимого имущества, подготовленного индивидуальным предпринимателем ДунцовымА.О., в соответствии с Федеральным законом 29.07.1998 № 135-ФЗ «Об оценочной деятельности в Российской Фед</w:t>
      </w:r>
      <w:r w:rsidRPr="00487464">
        <w:t>е</w:t>
      </w:r>
      <w:r w:rsidRPr="00487464">
        <w:t>рации».</w:t>
      </w:r>
    </w:p>
    <w:p w:rsidR="00421C15" w:rsidRPr="00D80574" w:rsidRDefault="00421C15" w:rsidP="00320EEF">
      <w:pPr>
        <w:pStyle w:val="2"/>
        <w:ind w:right="-1" w:firstLine="567"/>
        <w:jc w:val="both"/>
      </w:pPr>
      <w:r w:rsidRPr="00D80574">
        <w:t>Сроки, время подачи заявок.</w:t>
      </w:r>
    </w:p>
    <w:p w:rsidR="00792F6D" w:rsidRPr="00792F6D" w:rsidRDefault="00792F6D" w:rsidP="00792F6D">
      <w:pPr>
        <w:pStyle w:val="2"/>
        <w:ind w:right="-1" w:firstLine="567"/>
        <w:jc w:val="both"/>
      </w:pPr>
      <w:r w:rsidRPr="00792F6D">
        <w:t>Указанное в настоящем информационном сообщении время – московское.</w:t>
      </w:r>
    </w:p>
    <w:p w:rsidR="00792F6D" w:rsidRPr="00792F6D" w:rsidRDefault="00792F6D" w:rsidP="00792F6D">
      <w:pPr>
        <w:pStyle w:val="2"/>
        <w:ind w:right="-1" w:firstLine="567"/>
        <w:jc w:val="both"/>
      </w:pPr>
      <w:r w:rsidRPr="00792F6D">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792F6D" w:rsidRPr="00792F6D" w:rsidRDefault="00792F6D" w:rsidP="00792F6D">
      <w:pPr>
        <w:pStyle w:val="2"/>
        <w:ind w:right="-1" w:firstLine="567"/>
        <w:jc w:val="both"/>
      </w:pPr>
      <w:r w:rsidRPr="00792F6D">
        <w:t>Дата начала приема заявок – с 09 час. 00  мин.  «23» октября 2020 г.</w:t>
      </w:r>
    </w:p>
    <w:p w:rsidR="00792F6D" w:rsidRPr="00792F6D" w:rsidRDefault="00792F6D" w:rsidP="00792F6D">
      <w:pPr>
        <w:pStyle w:val="2"/>
        <w:ind w:right="-1" w:firstLine="567"/>
        <w:jc w:val="both"/>
      </w:pPr>
      <w:r w:rsidRPr="00792F6D">
        <w:t>Дата окончания приема заявок  – в 23 час. 30  мин. «1» декабря 2020г.</w:t>
      </w:r>
    </w:p>
    <w:p w:rsidR="00792F6D" w:rsidRPr="00792F6D" w:rsidRDefault="00792F6D" w:rsidP="00792F6D">
      <w:pPr>
        <w:pStyle w:val="2"/>
        <w:ind w:right="-1" w:firstLine="567"/>
        <w:jc w:val="both"/>
      </w:pPr>
      <w:r w:rsidRPr="00792F6D">
        <w:t>Рассмотрение заявок и признание претендентов участниками продажи посредством ау</w:t>
      </w:r>
      <w:r w:rsidRPr="00792F6D">
        <w:t>к</w:t>
      </w:r>
      <w:r w:rsidRPr="00792F6D">
        <w:t>циона состоится в 11 час. 00  мин. «2»  декабря  2020г.</w:t>
      </w:r>
    </w:p>
    <w:p w:rsidR="00792F6D" w:rsidRPr="00792F6D" w:rsidRDefault="00792F6D" w:rsidP="00792F6D">
      <w:pPr>
        <w:pStyle w:val="2"/>
        <w:ind w:right="-1" w:firstLine="567"/>
        <w:jc w:val="both"/>
      </w:pPr>
      <w:r w:rsidRPr="00792F6D">
        <w:t>Процедура продажи посредством аукциона в электронной форме состоится в 10 час. 00 мин. «4» декабря 2020г.</w:t>
      </w:r>
    </w:p>
    <w:p w:rsidR="00BF3BDC" w:rsidRDefault="000D4350" w:rsidP="00320EEF">
      <w:pPr>
        <w:pStyle w:val="2"/>
        <w:ind w:right="-1" w:firstLine="567"/>
        <w:jc w:val="both"/>
      </w:pPr>
      <w:r w:rsidRPr="00D80574">
        <w:t>Место, рассмотрение заявок и проведения аукциона: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451BA5" w:rsidRDefault="00451BA5" w:rsidP="00D80574">
      <w:pPr>
        <w:pStyle w:val="2"/>
        <w:ind w:right="-1" w:firstLine="567"/>
        <w:jc w:val="both"/>
      </w:pPr>
    </w:p>
    <w:p w:rsidR="00FB155C" w:rsidRDefault="001E1817" w:rsidP="00D80574">
      <w:pPr>
        <w:pStyle w:val="2"/>
        <w:ind w:right="-1" w:firstLine="567"/>
        <w:jc w:val="both"/>
      </w:pPr>
      <w:r w:rsidRPr="001E1817">
        <w:drawing>
          <wp:inline distT="0" distB="0" distL="0" distR="0">
            <wp:extent cx="3238500" cy="2428875"/>
            <wp:effectExtent l="19050" t="0" r="0" b="0"/>
            <wp:docPr id="4" name="Рисунок 1" descr="Y:\362\SAM_2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62\SAM_2145.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503" cy="2436377"/>
                    </a:xfrm>
                    <a:prstGeom prst="rect">
                      <a:avLst/>
                    </a:prstGeom>
                    <a:noFill/>
                    <a:ln>
                      <a:noFill/>
                    </a:ln>
                  </pic:spPr>
                </pic:pic>
              </a:graphicData>
            </a:graphic>
          </wp:inline>
        </w:drawing>
      </w:r>
    </w:p>
    <w:p w:rsidR="001E1817" w:rsidRDefault="001E1817" w:rsidP="00D80574">
      <w:pPr>
        <w:pStyle w:val="2"/>
        <w:ind w:right="-1" w:firstLine="567"/>
        <w:jc w:val="both"/>
      </w:pPr>
      <w:r w:rsidRPr="001E1817">
        <w:drawing>
          <wp:inline distT="0" distB="0" distL="0" distR="0">
            <wp:extent cx="3234690" cy="2426018"/>
            <wp:effectExtent l="19050" t="0" r="3810" b="0"/>
            <wp:docPr id="5" name="Рисунок 5" descr="Y:\362\SAM_2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362\SAM_2151.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3326" cy="2424995"/>
                    </a:xfrm>
                    <a:prstGeom prst="rect">
                      <a:avLst/>
                    </a:prstGeom>
                    <a:noFill/>
                    <a:ln>
                      <a:noFill/>
                    </a:ln>
                  </pic:spPr>
                </pic:pic>
              </a:graphicData>
            </a:graphic>
          </wp:inline>
        </w:drawing>
      </w:r>
    </w:p>
    <w:p w:rsidR="001E1817" w:rsidRDefault="001E1817" w:rsidP="00D80574">
      <w:pPr>
        <w:pStyle w:val="2"/>
        <w:ind w:right="-1" w:firstLine="567"/>
        <w:jc w:val="both"/>
      </w:pPr>
    </w:p>
    <w:sectPr w:rsidR="001E1817" w:rsidSect="00685319">
      <w:footerReference w:type="default" r:id="rId11"/>
      <w:footnotePr>
        <w:pos w:val="beneathText"/>
      </w:footnotePr>
      <w:pgSz w:w="11905" w:h="16837"/>
      <w:pgMar w:top="426" w:right="706" w:bottom="284" w:left="1276" w:header="720" w:footer="1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29F" w:rsidRDefault="00CD729F" w:rsidP="007D109E">
      <w:pPr>
        <w:spacing w:after="0" w:line="240" w:lineRule="auto"/>
      </w:pPr>
      <w:r>
        <w:separator/>
      </w:r>
    </w:p>
  </w:endnote>
  <w:endnote w:type="continuationSeparator" w:id="1">
    <w:p w:rsidR="00CD729F" w:rsidRDefault="00CD729F" w:rsidP="007D1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54" w:rsidRDefault="00E87054">
    <w:pPr>
      <w:pStyle w:val="11"/>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29F" w:rsidRDefault="00CD729F" w:rsidP="007D109E">
      <w:pPr>
        <w:spacing w:after="0" w:line="240" w:lineRule="auto"/>
      </w:pPr>
      <w:r>
        <w:separator/>
      </w:r>
    </w:p>
  </w:footnote>
  <w:footnote w:type="continuationSeparator" w:id="1">
    <w:p w:rsidR="00CD729F" w:rsidRDefault="00CD729F" w:rsidP="007D1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Times New Roman" w:hAnsi="Times New Roman"/>
      </w:rPr>
    </w:lvl>
  </w:abstractNum>
  <w:abstractNum w:abstractNumId="1">
    <w:nsid w:val="20870287"/>
    <w:multiLevelType w:val="hybridMultilevel"/>
    <w:tmpl w:val="49C2FF18"/>
    <w:lvl w:ilvl="0" w:tplc="F8964C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A050FB"/>
    <w:multiLevelType w:val="hybridMultilevel"/>
    <w:tmpl w:val="303A8952"/>
    <w:lvl w:ilvl="0" w:tplc="97B46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93544B"/>
    <w:multiLevelType w:val="multilevel"/>
    <w:tmpl w:val="48B00F5E"/>
    <w:lvl w:ilvl="0">
      <w:start w:val="1"/>
      <w:numFmt w:val="decimal"/>
      <w:lvlText w:val="%1."/>
      <w:lvlJc w:val="left"/>
      <w:pPr>
        <w:tabs>
          <w:tab w:val="num" w:pos="567"/>
        </w:tabs>
        <w:ind w:left="567" w:hanging="567"/>
      </w:pPr>
      <w:rPr>
        <w:rFonts w:hint="default"/>
        <w:b w:val="0"/>
        <w:i w:val="0"/>
        <w:sz w:val="28"/>
        <w:szCs w:val="28"/>
      </w:rPr>
    </w:lvl>
    <w:lvl w:ilvl="1">
      <w:start w:val="1"/>
      <w:numFmt w:val="decimal"/>
      <w:lvlText w:val="%1.%2."/>
      <w:lvlJc w:val="left"/>
      <w:pPr>
        <w:tabs>
          <w:tab w:val="num" w:pos="792"/>
        </w:tabs>
        <w:ind w:left="792" w:hanging="432"/>
      </w:pPr>
      <w:rPr>
        <w:rFonts w:hint="default"/>
        <w:b w:val="0"/>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686531D4"/>
    <w:multiLevelType w:val="hybridMultilevel"/>
    <w:tmpl w:val="D65C466C"/>
    <w:lvl w:ilvl="0" w:tplc="3D7E5A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CA5C5B"/>
    <w:multiLevelType w:val="hybridMultilevel"/>
    <w:tmpl w:val="303A8952"/>
    <w:lvl w:ilvl="0" w:tplc="97B46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pos w:val="beneathText"/>
    <w:footnote w:id="0"/>
    <w:footnote w:id="1"/>
  </w:footnotePr>
  <w:endnotePr>
    <w:endnote w:id="0"/>
    <w:endnote w:id="1"/>
  </w:endnotePr>
  <w:compat/>
  <w:rsids>
    <w:rsidRoot w:val="00057C5D"/>
    <w:rsid w:val="00000BCF"/>
    <w:rsid w:val="00000CEC"/>
    <w:rsid w:val="00002FF8"/>
    <w:rsid w:val="000045A6"/>
    <w:rsid w:val="000049CF"/>
    <w:rsid w:val="0000501C"/>
    <w:rsid w:val="000052F5"/>
    <w:rsid w:val="00005C89"/>
    <w:rsid w:val="00013D9C"/>
    <w:rsid w:val="00014372"/>
    <w:rsid w:val="000143FC"/>
    <w:rsid w:val="00014C14"/>
    <w:rsid w:val="00014CA8"/>
    <w:rsid w:val="000151BA"/>
    <w:rsid w:val="00021AE5"/>
    <w:rsid w:val="00022619"/>
    <w:rsid w:val="00022A9F"/>
    <w:rsid w:val="00023AEA"/>
    <w:rsid w:val="00025EEA"/>
    <w:rsid w:val="0002680F"/>
    <w:rsid w:val="00031FCB"/>
    <w:rsid w:val="000325D6"/>
    <w:rsid w:val="00034B86"/>
    <w:rsid w:val="000359A0"/>
    <w:rsid w:val="00035CDB"/>
    <w:rsid w:val="00036D43"/>
    <w:rsid w:val="00041315"/>
    <w:rsid w:val="00041AB1"/>
    <w:rsid w:val="00042781"/>
    <w:rsid w:val="000468CF"/>
    <w:rsid w:val="00046BF0"/>
    <w:rsid w:val="00047D1E"/>
    <w:rsid w:val="0005209D"/>
    <w:rsid w:val="00052752"/>
    <w:rsid w:val="00052A93"/>
    <w:rsid w:val="00054A64"/>
    <w:rsid w:val="00055FD6"/>
    <w:rsid w:val="00057C5D"/>
    <w:rsid w:val="00060D4E"/>
    <w:rsid w:val="000611C0"/>
    <w:rsid w:val="00061408"/>
    <w:rsid w:val="00064A34"/>
    <w:rsid w:val="00065637"/>
    <w:rsid w:val="000675A7"/>
    <w:rsid w:val="00070D49"/>
    <w:rsid w:val="00071DE5"/>
    <w:rsid w:val="00072157"/>
    <w:rsid w:val="00072198"/>
    <w:rsid w:val="00072697"/>
    <w:rsid w:val="00072FB1"/>
    <w:rsid w:val="000735E9"/>
    <w:rsid w:val="0007445A"/>
    <w:rsid w:val="0007477A"/>
    <w:rsid w:val="000757F0"/>
    <w:rsid w:val="00075E4E"/>
    <w:rsid w:val="000767AB"/>
    <w:rsid w:val="00076D16"/>
    <w:rsid w:val="000774D5"/>
    <w:rsid w:val="00080472"/>
    <w:rsid w:val="000805D3"/>
    <w:rsid w:val="000807F9"/>
    <w:rsid w:val="00081FFD"/>
    <w:rsid w:val="00083A8F"/>
    <w:rsid w:val="0008419A"/>
    <w:rsid w:val="00087916"/>
    <w:rsid w:val="00092201"/>
    <w:rsid w:val="00092FE5"/>
    <w:rsid w:val="000939F3"/>
    <w:rsid w:val="00094D2D"/>
    <w:rsid w:val="00096ACC"/>
    <w:rsid w:val="00096EFF"/>
    <w:rsid w:val="000A0B43"/>
    <w:rsid w:val="000A1149"/>
    <w:rsid w:val="000A2148"/>
    <w:rsid w:val="000B09CC"/>
    <w:rsid w:val="000B1EF2"/>
    <w:rsid w:val="000B1FF7"/>
    <w:rsid w:val="000B3DB4"/>
    <w:rsid w:val="000B429F"/>
    <w:rsid w:val="000B528B"/>
    <w:rsid w:val="000B5CD1"/>
    <w:rsid w:val="000B6F25"/>
    <w:rsid w:val="000B7F33"/>
    <w:rsid w:val="000C2063"/>
    <w:rsid w:val="000C3035"/>
    <w:rsid w:val="000C3F9B"/>
    <w:rsid w:val="000C4711"/>
    <w:rsid w:val="000C7710"/>
    <w:rsid w:val="000C7FCE"/>
    <w:rsid w:val="000D057D"/>
    <w:rsid w:val="000D095C"/>
    <w:rsid w:val="000D0C2C"/>
    <w:rsid w:val="000D1D32"/>
    <w:rsid w:val="000D2D80"/>
    <w:rsid w:val="000D4350"/>
    <w:rsid w:val="000D5998"/>
    <w:rsid w:val="000E10A8"/>
    <w:rsid w:val="000E1822"/>
    <w:rsid w:val="000E1BFB"/>
    <w:rsid w:val="000E1FD9"/>
    <w:rsid w:val="000E4441"/>
    <w:rsid w:val="000E4901"/>
    <w:rsid w:val="000E621B"/>
    <w:rsid w:val="000E682B"/>
    <w:rsid w:val="000F0138"/>
    <w:rsid w:val="000F450B"/>
    <w:rsid w:val="000F5181"/>
    <w:rsid w:val="000F5398"/>
    <w:rsid w:val="000F6502"/>
    <w:rsid w:val="00101CE0"/>
    <w:rsid w:val="00102E11"/>
    <w:rsid w:val="00104F21"/>
    <w:rsid w:val="00106463"/>
    <w:rsid w:val="00106733"/>
    <w:rsid w:val="0010688D"/>
    <w:rsid w:val="001073AE"/>
    <w:rsid w:val="00107558"/>
    <w:rsid w:val="00107964"/>
    <w:rsid w:val="00107E48"/>
    <w:rsid w:val="00111A3B"/>
    <w:rsid w:val="00112F29"/>
    <w:rsid w:val="00112F75"/>
    <w:rsid w:val="00112F79"/>
    <w:rsid w:val="00113BC4"/>
    <w:rsid w:val="00113D02"/>
    <w:rsid w:val="00115243"/>
    <w:rsid w:val="00115C74"/>
    <w:rsid w:val="001174C2"/>
    <w:rsid w:val="00121260"/>
    <w:rsid w:val="001246F9"/>
    <w:rsid w:val="00124F1A"/>
    <w:rsid w:val="00125920"/>
    <w:rsid w:val="00127A11"/>
    <w:rsid w:val="00127AB3"/>
    <w:rsid w:val="001302C2"/>
    <w:rsid w:val="00130C65"/>
    <w:rsid w:val="00132F54"/>
    <w:rsid w:val="001334EE"/>
    <w:rsid w:val="001345E2"/>
    <w:rsid w:val="0013754E"/>
    <w:rsid w:val="00137D26"/>
    <w:rsid w:val="001403FD"/>
    <w:rsid w:val="001410E0"/>
    <w:rsid w:val="00141DF5"/>
    <w:rsid w:val="0014202F"/>
    <w:rsid w:val="001420E0"/>
    <w:rsid w:val="001427B0"/>
    <w:rsid w:val="001428D6"/>
    <w:rsid w:val="001433D1"/>
    <w:rsid w:val="00143F77"/>
    <w:rsid w:val="0014603B"/>
    <w:rsid w:val="00146706"/>
    <w:rsid w:val="00150602"/>
    <w:rsid w:val="001536D5"/>
    <w:rsid w:val="0015396B"/>
    <w:rsid w:val="00156606"/>
    <w:rsid w:val="00160364"/>
    <w:rsid w:val="00162201"/>
    <w:rsid w:val="001633D2"/>
    <w:rsid w:val="00163D72"/>
    <w:rsid w:val="001668A9"/>
    <w:rsid w:val="00166E1A"/>
    <w:rsid w:val="001709F1"/>
    <w:rsid w:val="00172093"/>
    <w:rsid w:val="001771D8"/>
    <w:rsid w:val="0017794A"/>
    <w:rsid w:val="001804D6"/>
    <w:rsid w:val="001806B5"/>
    <w:rsid w:val="001817D6"/>
    <w:rsid w:val="00182881"/>
    <w:rsid w:val="0018341A"/>
    <w:rsid w:val="00184542"/>
    <w:rsid w:val="0018653A"/>
    <w:rsid w:val="00190194"/>
    <w:rsid w:val="001901D7"/>
    <w:rsid w:val="00193C64"/>
    <w:rsid w:val="00193E71"/>
    <w:rsid w:val="0019438D"/>
    <w:rsid w:val="001948B2"/>
    <w:rsid w:val="00194A36"/>
    <w:rsid w:val="00194EC1"/>
    <w:rsid w:val="0019560C"/>
    <w:rsid w:val="001957E7"/>
    <w:rsid w:val="00195896"/>
    <w:rsid w:val="00197161"/>
    <w:rsid w:val="001978C0"/>
    <w:rsid w:val="00197FF3"/>
    <w:rsid w:val="001A13D4"/>
    <w:rsid w:val="001A1607"/>
    <w:rsid w:val="001A25E1"/>
    <w:rsid w:val="001A27E2"/>
    <w:rsid w:val="001A42B6"/>
    <w:rsid w:val="001A438C"/>
    <w:rsid w:val="001A56B4"/>
    <w:rsid w:val="001A680F"/>
    <w:rsid w:val="001A697D"/>
    <w:rsid w:val="001A6B02"/>
    <w:rsid w:val="001A7895"/>
    <w:rsid w:val="001A7FC5"/>
    <w:rsid w:val="001B09C1"/>
    <w:rsid w:val="001B0E4B"/>
    <w:rsid w:val="001B1DF8"/>
    <w:rsid w:val="001B1E0C"/>
    <w:rsid w:val="001B2279"/>
    <w:rsid w:val="001B3588"/>
    <w:rsid w:val="001B3603"/>
    <w:rsid w:val="001B4210"/>
    <w:rsid w:val="001B422B"/>
    <w:rsid w:val="001B4977"/>
    <w:rsid w:val="001B741C"/>
    <w:rsid w:val="001C0A54"/>
    <w:rsid w:val="001C0B91"/>
    <w:rsid w:val="001C117D"/>
    <w:rsid w:val="001C4A26"/>
    <w:rsid w:val="001C6274"/>
    <w:rsid w:val="001C64E0"/>
    <w:rsid w:val="001C6C3D"/>
    <w:rsid w:val="001C776E"/>
    <w:rsid w:val="001C78F6"/>
    <w:rsid w:val="001C7FD3"/>
    <w:rsid w:val="001D09D9"/>
    <w:rsid w:val="001D13DB"/>
    <w:rsid w:val="001D1ABC"/>
    <w:rsid w:val="001D3B1C"/>
    <w:rsid w:val="001D60BA"/>
    <w:rsid w:val="001D75D9"/>
    <w:rsid w:val="001E1817"/>
    <w:rsid w:val="001E1993"/>
    <w:rsid w:val="001E49AA"/>
    <w:rsid w:val="001E4A0D"/>
    <w:rsid w:val="001E56E4"/>
    <w:rsid w:val="001E6B47"/>
    <w:rsid w:val="001E6B71"/>
    <w:rsid w:val="001F1C83"/>
    <w:rsid w:val="001F2BD3"/>
    <w:rsid w:val="001F2C42"/>
    <w:rsid w:val="001F3DF7"/>
    <w:rsid w:val="001F5A4A"/>
    <w:rsid w:val="0020066D"/>
    <w:rsid w:val="00201EF1"/>
    <w:rsid w:val="00204D4F"/>
    <w:rsid w:val="00205901"/>
    <w:rsid w:val="00205D38"/>
    <w:rsid w:val="002074CE"/>
    <w:rsid w:val="0021047F"/>
    <w:rsid w:val="002108D7"/>
    <w:rsid w:val="00210E3F"/>
    <w:rsid w:val="00211901"/>
    <w:rsid w:val="00213373"/>
    <w:rsid w:val="00213EAC"/>
    <w:rsid w:val="002156DA"/>
    <w:rsid w:val="00215752"/>
    <w:rsid w:val="002177D4"/>
    <w:rsid w:val="00220E5C"/>
    <w:rsid w:val="002223F5"/>
    <w:rsid w:val="002225ED"/>
    <w:rsid w:val="00223F63"/>
    <w:rsid w:val="002259B9"/>
    <w:rsid w:val="00225C6A"/>
    <w:rsid w:val="00225D8C"/>
    <w:rsid w:val="00226B54"/>
    <w:rsid w:val="002270D7"/>
    <w:rsid w:val="002272E6"/>
    <w:rsid w:val="00227561"/>
    <w:rsid w:val="00227CCC"/>
    <w:rsid w:val="00231304"/>
    <w:rsid w:val="00232B35"/>
    <w:rsid w:val="00232B38"/>
    <w:rsid w:val="00234D39"/>
    <w:rsid w:val="00235338"/>
    <w:rsid w:val="00235C7C"/>
    <w:rsid w:val="002361C0"/>
    <w:rsid w:val="0023622C"/>
    <w:rsid w:val="00236323"/>
    <w:rsid w:val="00236698"/>
    <w:rsid w:val="0023704E"/>
    <w:rsid w:val="0023708E"/>
    <w:rsid w:val="00240DD2"/>
    <w:rsid w:val="002415AC"/>
    <w:rsid w:val="00243CE1"/>
    <w:rsid w:val="00245A37"/>
    <w:rsid w:val="00245EFE"/>
    <w:rsid w:val="00245F79"/>
    <w:rsid w:val="002464C2"/>
    <w:rsid w:val="00246920"/>
    <w:rsid w:val="00246FD2"/>
    <w:rsid w:val="002478FC"/>
    <w:rsid w:val="00252877"/>
    <w:rsid w:val="00253E1C"/>
    <w:rsid w:val="00254382"/>
    <w:rsid w:val="002565AC"/>
    <w:rsid w:val="00257B6C"/>
    <w:rsid w:val="002607E1"/>
    <w:rsid w:val="00260CA1"/>
    <w:rsid w:val="00261C1F"/>
    <w:rsid w:val="00262A7A"/>
    <w:rsid w:val="0026305C"/>
    <w:rsid w:val="0026539F"/>
    <w:rsid w:val="002656B6"/>
    <w:rsid w:val="00265A03"/>
    <w:rsid w:val="00270627"/>
    <w:rsid w:val="00272671"/>
    <w:rsid w:val="0027407D"/>
    <w:rsid w:val="002747FA"/>
    <w:rsid w:val="00274DD0"/>
    <w:rsid w:val="0028515E"/>
    <w:rsid w:val="0028577B"/>
    <w:rsid w:val="002860C4"/>
    <w:rsid w:val="0028684D"/>
    <w:rsid w:val="002868BA"/>
    <w:rsid w:val="00286C41"/>
    <w:rsid w:val="00287438"/>
    <w:rsid w:val="00290F8E"/>
    <w:rsid w:val="00293192"/>
    <w:rsid w:val="002931FE"/>
    <w:rsid w:val="00295354"/>
    <w:rsid w:val="00295689"/>
    <w:rsid w:val="00296046"/>
    <w:rsid w:val="0029613D"/>
    <w:rsid w:val="00296386"/>
    <w:rsid w:val="00296925"/>
    <w:rsid w:val="00296B94"/>
    <w:rsid w:val="002A0952"/>
    <w:rsid w:val="002A0A8A"/>
    <w:rsid w:val="002A14A0"/>
    <w:rsid w:val="002A3852"/>
    <w:rsid w:val="002A4605"/>
    <w:rsid w:val="002A496F"/>
    <w:rsid w:val="002A5AF7"/>
    <w:rsid w:val="002A5E90"/>
    <w:rsid w:val="002A742F"/>
    <w:rsid w:val="002A76AC"/>
    <w:rsid w:val="002B0037"/>
    <w:rsid w:val="002B045A"/>
    <w:rsid w:val="002B08F0"/>
    <w:rsid w:val="002B2156"/>
    <w:rsid w:val="002B3FD0"/>
    <w:rsid w:val="002B407C"/>
    <w:rsid w:val="002B5EBE"/>
    <w:rsid w:val="002C07D1"/>
    <w:rsid w:val="002C1009"/>
    <w:rsid w:val="002C1774"/>
    <w:rsid w:val="002C197F"/>
    <w:rsid w:val="002C21C5"/>
    <w:rsid w:val="002C3B27"/>
    <w:rsid w:val="002C4EC2"/>
    <w:rsid w:val="002C4FC0"/>
    <w:rsid w:val="002C5DFD"/>
    <w:rsid w:val="002C6845"/>
    <w:rsid w:val="002C6B5D"/>
    <w:rsid w:val="002C7451"/>
    <w:rsid w:val="002D1A33"/>
    <w:rsid w:val="002D2224"/>
    <w:rsid w:val="002D37FA"/>
    <w:rsid w:val="002D43FB"/>
    <w:rsid w:val="002D5389"/>
    <w:rsid w:val="002D56E6"/>
    <w:rsid w:val="002D642E"/>
    <w:rsid w:val="002D6494"/>
    <w:rsid w:val="002D6C72"/>
    <w:rsid w:val="002D7326"/>
    <w:rsid w:val="002D765A"/>
    <w:rsid w:val="002D7E0D"/>
    <w:rsid w:val="002E23C6"/>
    <w:rsid w:val="002E3794"/>
    <w:rsid w:val="002E5908"/>
    <w:rsid w:val="002E5EB5"/>
    <w:rsid w:val="002E68DF"/>
    <w:rsid w:val="002E7852"/>
    <w:rsid w:val="002F0254"/>
    <w:rsid w:val="002F1E6A"/>
    <w:rsid w:val="002F2573"/>
    <w:rsid w:val="002F2701"/>
    <w:rsid w:val="002F40B6"/>
    <w:rsid w:val="002F45A0"/>
    <w:rsid w:val="002F5365"/>
    <w:rsid w:val="002F5830"/>
    <w:rsid w:val="0030132F"/>
    <w:rsid w:val="003019FE"/>
    <w:rsid w:val="003021DB"/>
    <w:rsid w:val="003040FF"/>
    <w:rsid w:val="003060D0"/>
    <w:rsid w:val="00307D5C"/>
    <w:rsid w:val="00307E7D"/>
    <w:rsid w:val="00312DAE"/>
    <w:rsid w:val="0031312A"/>
    <w:rsid w:val="003133AF"/>
    <w:rsid w:val="0031594D"/>
    <w:rsid w:val="00316A96"/>
    <w:rsid w:val="00316C3C"/>
    <w:rsid w:val="00320EEF"/>
    <w:rsid w:val="003218C5"/>
    <w:rsid w:val="00321FE6"/>
    <w:rsid w:val="00324C4B"/>
    <w:rsid w:val="00326480"/>
    <w:rsid w:val="00326D0D"/>
    <w:rsid w:val="00327F6D"/>
    <w:rsid w:val="00330C6D"/>
    <w:rsid w:val="00330ECF"/>
    <w:rsid w:val="00330FE5"/>
    <w:rsid w:val="00331977"/>
    <w:rsid w:val="00333E96"/>
    <w:rsid w:val="00333F43"/>
    <w:rsid w:val="0033428E"/>
    <w:rsid w:val="00334779"/>
    <w:rsid w:val="003363A2"/>
    <w:rsid w:val="00336948"/>
    <w:rsid w:val="00337AE6"/>
    <w:rsid w:val="00337C45"/>
    <w:rsid w:val="00337CCE"/>
    <w:rsid w:val="00340EA9"/>
    <w:rsid w:val="00343B94"/>
    <w:rsid w:val="00344170"/>
    <w:rsid w:val="00344A37"/>
    <w:rsid w:val="00345442"/>
    <w:rsid w:val="0034748F"/>
    <w:rsid w:val="00350FB6"/>
    <w:rsid w:val="00351357"/>
    <w:rsid w:val="003516AD"/>
    <w:rsid w:val="00356E6A"/>
    <w:rsid w:val="00363F4C"/>
    <w:rsid w:val="0036542C"/>
    <w:rsid w:val="003666D0"/>
    <w:rsid w:val="003676D2"/>
    <w:rsid w:val="00370706"/>
    <w:rsid w:val="00370BD1"/>
    <w:rsid w:val="00370DE9"/>
    <w:rsid w:val="003719C2"/>
    <w:rsid w:val="00371FA1"/>
    <w:rsid w:val="00372982"/>
    <w:rsid w:val="00373AEA"/>
    <w:rsid w:val="003741EE"/>
    <w:rsid w:val="003770B6"/>
    <w:rsid w:val="00377A21"/>
    <w:rsid w:val="00377B7B"/>
    <w:rsid w:val="00377FE7"/>
    <w:rsid w:val="0038034E"/>
    <w:rsid w:val="00381409"/>
    <w:rsid w:val="00383220"/>
    <w:rsid w:val="00384310"/>
    <w:rsid w:val="00384B78"/>
    <w:rsid w:val="00384BBA"/>
    <w:rsid w:val="00386E08"/>
    <w:rsid w:val="00387BD5"/>
    <w:rsid w:val="00390137"/>
    <w:rsid w:val="003909AA"/>
    <w:rsid w:val="00391773"/>
    <w:rsid w:val="003942D8"/>
    <w:rsid w:val="00394497"/>
    <w:rsid w:val="0039478C"/>
    <w:rsid w:val="00394DE7"/>
    <w:rsid w:val="00395526"/>
    <w:rsid w:val="003967C7"/>
    <w:rsid w:val="00396815"/>
    <w:rsid w:val="00396D49"/>
    <w:rsid w:val="0039786A"/>
    <w:rsid w:val="00397DD5"/>
    <w:rsid w:val="003A0873"/>
    <w:rsid w:val="003A3829"/>
    <w:rsid w:val="003A4940"/>
    <w:rsid w:val="003A72CF"/>
    <w:rsid w:val="003A76DA"/>
    <w:rsid w:val="003A7803"/>
    <w:rsid w:val="003B0013"/>
    <w:rsid w:val="003B03F7"/>
    <w:rsid w:val="003B0BD9"/>
    <w:rsid w:val="003B30D5"/>
    <w:rsid w:val="003B358D"/>
    <w:rsid w:val="003B3ADC"/>
    <w:rsid w:val="003B3AF4"/>
    <w:rsid w:val="003B3C78"/>
    <w:rsid w:val="003B3E9C"/>
    <w:rsid w:val="003B66C7"/>
    <w:rsid w:val="003C01C1"/>
    <w:rsid w:val="003C21B7"/>
    <w:rsid w:val="003C3495"/>
    <w:rsid w:val="003C4734"/>
    <w:rsid w:val="003C6233"/>
    <w:rsid w:val="003C7EA7"/>
    <w:rsid w:val="003D205C"/>
    <w:rsid w:val="003D349C"/>
    <w:rsid w:val="003D44A2"/>
    <w:rsid w:val="003D57D2"/>
    <w:rsid w:val="003D66E0"/>
    <w:rsid w:val="003D7448"/>
    <w:rsid w:val="003D7B30"/>
    <w:rsid w:val="003E0764"/>
    <w:rsid w:val="003E0B86"/>
    <w:rsid w:val="003E1AE4"/>
    <w:rsid w:val="003E1BB5"/>
    <w:rsid w:val="003E1EFD"/>
    <w:rsid w:val="003E29D2"/>
    <w:rsid w:val="003E3D43"/>
    <w:rsid w:val="003E45C5"/>
    <w:rsid w:val="003E5346"/>
    <w:rsid w:val="003E58DF"/>
    <w:rsid w:val="003E5F5C"/>
    <w:rsid w:val="003E6B19"/>
    <w:rsid w:val="003E6F6A"/>
    <w:rsid w:val="003F0688"/>
    <w:rsid w:val="003F1095"/>
    <w:rsid w:val="003F155D"/>
    <w:rsid w:val="003F4DAA"/>
    <w:rsid w:val="003F63A1"/>
    <w:rsid w:val="003F6F4F"/>
    <w:rsid w:val="00400D1D"/>
    <w:rsid w:val="00403F4D"/>
    <w:rsid w:val="0040506C"/>
    <w:rsid w:val="004057F8"/>
    <w:rsid w:val="0040590C"/>
    <w:rsid w:val="00405E19"/>
    <w:rsid w:val="00410845"/>
    <w:rsid w:val="004120E6"/>
    <w:rsid w:val="00413842"/>
    <w:rsid w:val="004140F1"/>
    <w:rsid w:val="00414B24"/>
    <w:rsid w:val="0041726B"/>
    <w:rsid w:val="00417413"/>
    <w:rsid w:val="0042002D"/>
    <w:rsid w:val="004204C5"/>
    <w:rsid w:val="00420DA7"/>
    <w:rsid w:val="00421156"/>
    <w:rsid w:val="004212F6"/>
    <w:rsid w:val="004213B5"/>
    <w:rsid w:val="004216E4"/>
    <w:rsid w:val="00421C15"/>
    <w:rsid w:val="004225F7"/>
    <w:rsid w:val="00424458"/>
    <w:rsid w:val="004251E3"/>
    <w:rsid w:val="004260B2"/>
    <w:rsid w:val="00426712"/>
    <w:rsid w:val="004270D5"/>
    <w:rsid w:val="00431ABE"/>
    <w:rsid w:val="00432951"/>
    <w:rsid w:val="004336FD"/>
    <w:rsid w:val="004351C6"/>
    <w:rsid w:val="0043675A"/>
    <w:rsid w:val="004377A7"/>
    <w:rsid w:val="00437EC2"/>
    <w:rsid w:val="00441C55"/>
    <w:rsid w:val="00441E39"/>
    <w:rsid w:val="00443B53"/>
    <w:rsid w:val="00443CB6"/>
    <w:rsid w:val="004452B6"/>
    <w:rsid w:val="0044699C"/>
    <w:rsid w:val="0045074A"/>
    <w:rsid w:val="00450EBB"/>
    <w:rsid w:val="0045106B"/>
    <w:rsid w:val="00451BA5"/>
    <w:rsid w:val="00452B05"/>
    <w:rsid w:val="00453382"/>
    <w:rsid w:val="004536D7"/>
    <w:rsid w:val="0045393D"/>
    <w:rsid w:val="00453FF2"/>
    <w:rsid w:val="00454640"/>
    <w:rsid w:val="00457174"/>
    <w:rsid w:val="004609B0"/>
    <w:rsid w:val="00462DF3"/>
    <w:rsid w:val="00463990"/>
    <w:rsid w:val="00463E98"/>
    <w:rsid w:val="00463EFF"/>
    <w:rsid w:val="00464A00"/>
    <w:rsid w:val="0047202F"/>
    <w:rsid w:val="004729C9"/>
    <w:rsid w:val="0047463D"/>
    <w:rsid w:val="00475506"/>
    <w:rsid w:val="00475D01"/>
    <w:rsid w:val="00476630"/>
    <w:rsid w:val="004767D2"/>
    <w:rsid w:val="004805C9"/>
    <w:rsid w:val="00480BD8"/>
    <w:rsid w:val="004814DE"/>
    <w:rsid w:val="004825B6"/>
    <w:rsid w:val="00484EAD"/>
    <w:rsid w:val="004869F5"/>
    <w:rsid w:val="00486C4D"/>
    <w:rsid w:val="00486DAD"/>
    <w:rsid w:val="00487464"/>
    <w:rsid w:val="00487475"/>
    <w:rsid w:val="004874CC"/>
    <w:rsid w:val="0049177F"/>
    <w:rsid w:val="004918B3"/>
    <w:rsid w:val="00491EF9"/>
    <w:rsid w:val="0049283D"/>
    <w:rsid w:val="00492C68"/>
    <w:rsid w:val="004936B4"/>
    <w:rsid w:val="00494F32"/>
    <w:rsid w:val="00496128"/>
    <w:rsid w:val="00497C3B"/>
    <w:rsid w:val="004A06DF"/>
    <w:rsid w:val="004A0B43"/>
    <w:rsid w:val="004A16BE"/>
    <w:rsid w:val="004A3111"/>
    <w:rsid w:val="004A3CF5"/>
    <w:rsid w:val="004A4AC9"/>
    <w:rsid w:val="004A573D"/>
    <w:rsid w:val="004A6706"/>
    <w:rsid w:val="004B0468"/>
    <w:rsid w:val="004B0C95"/>
    <w:rsid w:val="004B0CDC"/>
    <w:rsid w:val="004B3E17"/>
    <w:rsid w:val="004B513A"/>
    <w:rsid w:val="004B573F"/>
    <w:rsid w:val="004B65DB"/>
    <w:rsid w:val="004B763F"/>
    <w:rsid w:val="004C0529"/>
    <w:rsid w:val="004C16DC"/>
    <w:rsid w:val="004C1B80"/>
    <w:rsid w:val="004C2CAE"/>
    <w:rsid w:val="004C2CCD"/>
    <w:rsid w:val="004C44C6"/>
    <w:rsid w:val="004C546C"/>
    <w:rsid w:val="004C54C9"/>
    <w:rsid w:val="004C5765"/>
    <w:rsid w:val="004C5DF1"/>
    <w:rsid w:val="004C5F0D"/>
    <w:rsid w:val="004C67E1"/>
    <w:rsid w:val="004C6BE2"/>
    <w:rsid w:val="004C7373"/>
    <w:rsid w:val="004D27B7"/>
    <w:rsid w:val="004D28BF"/>
    <w:rsid w:val="004D2AC6"/>
    <w:rsid w:val="004D3166"/>
    <w:rsid w:val="004D361B"/>
    <w:rsid w:val="004D3CE3"/>
    <w:rsid w:val="004D488D"/>
    <w:rsid w:val="004D5799"/>
    <w:rsid w:val="004D5B5B"/>
    <w:rsid w:val="004D61D9"/>
    <w:rsid w:val="004D70B5"/>
    <w:rsid w:val="004E06A5"/>
    <w:rsid w:val="004E0B05"/>
    <w:rsid w:val="004E0C6D"/>
    <w:rsid w:val="004E0D89"/>
    <w:rsid w:val="004E12BB"/>
    <w:rsid w:val="004E206C"/>
    <w:rsid w:val="004E3B8B"/>
    <w:rsid w:val="004E6AE1"/>
    <w:rsid w:val="004E7D81"/>
    <w:rsid w:val="004F05A5"/>
    <w:rsid w:val="004F0D61"/>
    <w:rsid w:val="004F1507"/>
    <w:rsid w:val="004F1550"/>
    <w:rsid w:val="004F3487"/>
    <w:rsid w:val="004F3E0F"/>
    <w:rsid w:val="004F5DC6"/>
    <w:rsid w:val="004F776C"/>
    <w:rsid w:val="00501215"/>
    <w:rsid w:val="005025B2"/>
    <w:rsid w:val="005034AE"/>
    <w:rsid w:val="00504EBD"/>
    <w:rsid w:val="0050553D"/>
    <w:rsid w:val="00505822"/>
    <w:rsid w:val="00506685"/>
    <w:rsid w:val="00506869"/>
    <w:rsid w:val="005070A6"/>
    <w:rsid w:val="00507B2A"/>
    <w:rsid w:val="00507C32"/>
    <w:rsid w:val="00511684"/>
    <w:rsid w:val="00511CCF"/>
    <w:rsid w:val="0051264D"/>
    <w:rsid w:val="00512A0B"/>
    <w:rsid w:val="00513F11"/>
    <w:rsid w:val="0051512A"/>
    <w:rsid w:val="00516293"/>
    <w:rsid w:val="005171D7"/>
    <w:rsid w:val="0051757C"/>
    <w:rsid w:val="005213B7"/>
    <w:rsid w:val="0052212A"/>
    <w:rsid w:val="00524615"/>
    <w:rsid w:val="00524B1A"/>
    <w:rsid w:val="0052568C"/>
    <w:rsid w:val="0052571D"/>
    <w:rsid w:val="00533D7B"/>
    <w:rsid w:val="00534C18"/>
    <w:rsid w:val="0053568A"/>
    <w:rsid w:val="00536890"/>
    <w:rsid w:val="00540196"/>
    <w:rsid w:val="00541FB6"/>
    <w:rsid w:val="00542AF9"/>
    <w:rsid w:val="0054342B"/>
    <w:rsid w:val="00543E04"/>
    <w:rsid w:val="005440AD"/>
    <w:rsid w:val="00544E82"/>
    <w:rsid w:val="00545657"/>
    <w:rsid w:val="00545C17"/>
    <w:rsid w:val="00546EAD"/>
    <w:rsid w:val="005477F0"/>
    <w:rsid w:val="00554360"/>
    <w:rsid w:val="00554588"/>
    <w:rsid w:val="00554744"/>
    <w:rsid w:val="00554CC1"/>
    <w:rsid w:val="00561383"/>
    <w:rsid w:val="005615E0"/>
    <w:rsid w:val="00562EFF"/>
    <w:rsid w:val="00563195"/>
    <w:rsid w:val="005635A4"/>
    <w:rsid w:val="00564013"/>
    <w:rsid w:val="005649F5"/>
    <w:rsid w:val="00564F56"/>
    <w:rsid w:val="005662BD"/>
    <w:rsid w:val="00567819"/>
    <w:rsid w:val="00567D11"/>
    <w:rsid w:val="00570F0A"/>
    <w:rsid w:val="00571093"/>
    <w:rsid w:val="00571AB8"/>
    <w:rsid w:val="00571ABD"/>
    <w:rsid w:val="00572169"/>
    <w:rsid w:val="0057231A"/>
    <w:rsid w:val="00572F7D"/>
    <w:rsid w:val="00574FA3"/>
    <w:rsid w:val="00576E23"/>
    <w:rsid w:val="00577027"/>
    <w:rsid w:val="00580964"/>
    <w:rsid w:val="00581247"/>
    <w:rsid w:val="00581708"/>
    <w:rsid w:val="005828B7"/>
    <w:rsid w:val="0058460C"/>
    <w:rsid w:val="005876AE"/>
    <w:rsid w:val="00590878"/>
    <w:rsid w:val="00592A32"/>
    <w:rsid w:val="00593130"/>
    <w:rsid w:val="00596183"/>
    <w:rsid w:val="005A01E4"/>
    <w:rsid w:val="005A0472"/>
    <w:rsid w:val="005A3264"/>
    <w:rsid w:val="005A411E"/>
    <w:rsid w:val="005A44E3"/>
    <w:rsid w:val="005A46D1"/>
    <w:rsid w:val="005A595E"/>
    <w:rsid w:val="005A6DFE"/>
    <w:rsid w:val="005B543E"/>
    <w:rsid w:val="005B5622"/>
    <w:rsid w:val="005B56F7"/>
    <w:rsid w:val="005B6CC6"/>
    <w:rsid w:val="005C0862"/>
    <w:rsid w:val="005C1CA3"/>
    <w:rsid w:val="005C1E3A"/>
    <w:rsid w:val="005C251F"/>
    <w:rsid w:val="005C30F8"/>
    <w:rsid w:val="005C73FB"/>
    <w:rsid w:val="005D087B"/>
    <w:rsid w:val="005D099C"/>
    <w:rsid w:val="005D1F74"/>
    <w:rsid w:val="005D29A3"/>
    <w:rsid w:val="005D2B68"/>
    <w:rsid w:val="005D2D33"/>
    <w:rsid w:val="005D6232"/>
    <w:rsid w:val="005D6D54"/>
    <w:rsid w:val="005D72A4"/>
    <w:rsid w:val="005D74DB"/>
    <w:rsid w:val="005E36E6"/>
    <w:rsid w:val="005E60D6"/>
    <w:rsid w:val="005E68C7"/>
    <w:rsid w:val="005F03D7"/>
    <w:rsid w:val="005F0CA9"/>
    <w:rsid w:val="005F18EE"/>
    <w:rsid w:val="005F23DF"/>
    <w:rsid w:val="005F251F"/>
    <w:rsid w:val="005F3BCA"/>
    <w:rsid w:val="005F40E4"/>
    <w:rsid w:val="005F5659"/>
    <w:rsid w:val="005F71A7"/>
    <w:rsid w:val="005F7AEE"/>
    <w:rsid w:val="005F7F61"/>
    <w:rsid w:val="0060373B"/>
    <w:rsid w:val="00604C48"/>
    <w:rsid w:val="00605258"/>
    <w:rsid w:val="00605E49"/>
    <w:rsid w:val="00606643"/>
    <w:rsid w:val="0060690D"/>
    <w:rsid w:val="006075C5"/>
    <w:rsid w:val="00607A1F"/>
    <w:rsid w:val="006104A6"/>
    <w:rsid w:val="00612936"/>
    <w:rsid w:val="0061309E"/>
    <w:rsid w:val="00613F4B"/>
    <w:rsid w:val="00614969"/>
    <w:rsid w:val="00614E9F"/>
    <w:rsid w:val="006157F8"/>
    <w:rsid w:val="00620A9E"/>
    <w:rsid w:val="00620C81"/>
    <w:rsid w:val="00620DA5"/>
    <w:rsid w:val="00623F03"/>
    <w:rsid w:val="0062447D"/>
    <w:rsid w:val="00624642"/>
    <w:rsid w:val="006246EA"/>
    <w:rsid w:val="0062598C"/>
    <w:rsid w:val="00625CD7"/>
    <w:rsid w:val="0063028D"/>
    <w:rsid w:val="00631B07"/>
    <w:rsid w:val="00631CC3"/>
    <w:rsid w:val="006324D9"/>
    <w:rsid w:val="00632898"/>
    <w:rsid w:val="00632B8C"/>
    <w:rsid w:val="00633703"/>
    <w:rsid w:val="00633E89"/>
    <w:rsid w:val="00634A89"/>
    <w:rsid w:val="00634BA8"/>
    <w:rsid w:val="00635A1B"/>
    <w:rsid w:val="006362D8"/>
    <w:rsid w:val="00636886"/>
    <w:rsid w:val="006376EC"/>
    <w:rsid w:val="006407DE"/>
    <w:rsid w:val="00641C41"/>
    <w:rsid w:val="00643555"/>
    <w:rsid w:val="0064479A"/>
    <w:rsid w:val="00645EBC"/>
    <w:rsid w:val="00645FC0"/>
    <w:rsid w:val="00646FC0"/>
    <w:rsid w:val="006471B6"/>
    <w:rsid w:val="00651C57"/>
    <w:rsid w:val="00652347"/>
    <w:rsid w:val="0065245E"/>
    <w:rsid w:val="00652785"/>
    <w:rsid w:val="006528E5"/>
    <w:rsid w:val="00652CBC"/>
    <w:rsid w:val="0065523A"/>
    <w:rsid w:val="00655D57"/>
    <w:rsid w:val="006572A4"/>
    <w:rsid w:val="00657365"/>
    <w:rsid w:val="006573F1"/>
    <w:rsid w:val="006602B6"/>
    <w:rsid w:val="006615DA"/>
    <w:rsid w:val="0066164C"/>
    <w:rsid w:val="00662D98"/>
    <w:rsid w:val="006633E9"/>
    <w:rsid w:val="00663B7E"/>
    <w:rsid w:val="006642C9"/>
    <w:rsid w:val="00665972"/>
    <w:rsid w:val="00666040"/>
    <w:rsid w:val="006668E8"/>
    <w:rsid w:val="00667486"/>
    <w:rsid w:val="006678D5"/>
    <w:rsid w:val="00667A08"/>
    <w:rsid w:val="0067070F"/>
    <w:rsid w:val="006709E3"/>
    <w:rsid w:val="00670B34"/>
    <w:rsid w:val="00670D1A"/>
    <w:rsid w:val="006726BE"/>
    <w:rsid w:val="006729AD"/>
    <w:rsid w:val="0067357A"/>
    <w:rsid w:val="00673BBF"/>
    <w:rsid w:val="00673F82"/>
    <w:rsid w:val="00675608"/>
    <w:rsid w:val="00675759"/>
    <w:rsid w:val="00676E30"/>
    <w:rsid w:val="00682609"/>
    <w:rsid w:val="00685319"/>
    <w:rsid w:val="00685542"/>
    <w:rsid w:val="00685A64"/>
    <w:rsid w:val="00691902"/>
    <w:rsid w:val="00691D65"/>
    <w:rsid w:val="00691EE4"/>
    <w:rsid w:val="00692CEA"/>
    <w:rsid w:val="00695AAB"/>
    <w:rsid w:val="006A0D8A"/>
    <w:rsid w:val="006A234A"/>
    <w:rsid w:val="006A255D"/>
    <w:rsid w:val="006A25CA"/>
    <w:rsid w:val="006A2E01"/>
    <w:rsid w:val="006A4F37"/>
    <w:rsid w:val="006A4F99"/>
    <w:rsid w:val="006A5193"/>
    <w:rsid w:val="006A639B"/>
    <w:rsid w:val="006B0272"/>
    <w:rsid w:val="006B056A"/>
    <w:rsid w:val="006B21A3"/>
    <w:rsid w:val="006B2EEF"/>
    <w:rsid w:val="006B337E"/>
    <w:rsid w:val="006B4C52"/>
    <w:rsid w:val="006B51FD"/>
    <w:rsid w:val="006B5909"/>
    <w:rsid w:val="006B5A22"/>
    <w:rsid w:val="006C0FA1"/>
    <w:rsid w:val="006C2199"/>
    <w:rsid w:val="006C2B60"/>
    <w:rsid w:val="006C4285"/>
    <w:rsid w:val="006C45B0"/>
    <w:rsid w:val="006C4F33"/>
    <w:rsid w:val="006C5765"/>
    <w:rsid w:val="006C5826"/>
    <w:rsid w:val="006C6AE1"/>
    <w:rsid w:val="006C6D60"/>
    <w:rsid w:val="006C7D0A"/>
    <w:rsid w:val="006D0D3C"/>
    <w:rsid w:val="006D0E7D"/>
    <w:rsid w:val="006D1FEF"/>
    <w:rsid w:val="006D2A68"/>
    <w:rsid w:val="006D2B33"/>
    <w:rsid w:val="006D2B40"/>
    <w:rsid w:val="006D3E8F"/>
    <w:rsid w:val="006D5C27"/>
    <w:rsid w:val="006D684D"/>
    <w:rsid w:val="006D692C"/>
    <w:rsid w:val="006D6A7C"/>
    <w:rsid w:val="006D7777"/>
    <w:rsid w:val="006E1804"/>
    <w:rsid w:val="006E3390"/>
    <w:rsid w:val="006E51E0"/>
    <w:rsid w:val="006E54B6"/>
    <w:rsid w:val="006E64CE"/>
    <w:rsid w:val="006E6E6B"/>
    <w:rsid w:val="006E7B76"/>
    <w:rsid w:val="006F1C9C"/>
    <w:rsid w:val="006F1D4A"/>
    <w:rsid w:val="006F2752"/>
    <w:rsid w:val="006F2B09"/>
    <w:rsid w:val="006F39AE"/>
    <w:rsid w:val="006F496D"/>
    <w:rsid w:val="006F51BA"/>
    <w:rsid w:val="006F676F"/>
    <w:rsid w:val="006F6B3B"/>
    <w:rsid w:val="006F6CFC"/>
    <w:rsid w:val="00701505"/>
    <w:rsid w:val="00701648"/>
    <w:rsid w:val="00701A8E"/>
    <w:rsid w:val="00703A3A"/>
    <w:rsid w:val="007053C9"/>
    <w:rsid w:val="007054B8"/>
    <w:rsid w:val="00705D8B"/>
    <w:rsid w:val="00710423"/>
    <w:rsid w:val="00713C12"/>
    <w:rsid w:val="00714919"/>
    <w:rsid w:val="007150C9"/>
    <w:rsid w:val="007156DA"/>
    <w:rsid w:val="00716153"/>
    <w:rsid w:val="00716A19"/>
    <w:rsid w:val="00716AFF"/>
    <w:rsid w:val="00721B00"/>
    <w:rsid w:val="00722384"/>
    <w:rsid w:val="007226D6"/>
    <w:rsid w:val="00723D35"/>
    <w:rsid w:val="00724353"/>
    <w:rsid w:val="0072471B"/>
    <w:rsid w:val="007314FD"/>
    <w:rsid w:val="00731753"/>
    <w:rsid w:val="007326F0"/>
    <w:rsid w:val="00732B67"/>
    <w:rsid w:val="00733311"/>
    <w:rsid w:val="00733380"/>
    <w:rsid w:val="00736060"/>
    <w:rsid w:val="00740A05"/>
    <w:rsid w:val="00740AF3"/>
    <w:rsid w:val="00740BA4"/>
    <w:rsid w:val="00741288"/>
    <w:rsid w:val="007419CF"/>
    <w:rsid w:val="00742126"/>
    <w:rsid w:val="00744FF2"/>
    <w:rsid w:val="00745F39"/>
    <w:rsid w:val="00746B51"/>
    <w:rsid w:val="00750577"/>
    <w:rsid w:val="00751CC0"/>
    <w:rsid w:val="00751E94"/>
    <w:rsid w:val="007522FE"/>
    <w:rsid w:val="00753CE0"/>
    <w:rsid w:val="00754270"/>
    <w:rsid w:val="00754545"/>
    <w:rsid w:val="0075514A"/>
    <w:rsid w:val="00757824"/>
    <w:rsid w:val="0076076B"/>
    <w:rsid w:val="00761C60"/>
    <w:rsid w:val="00761D0D"/>
    <w:rsid w:val="0076314C"/>
    <w:rsid w:val="007636EA"/>
    <w:rsid w:val="00763C5D"/>
    <w:rsid w:val="00764932"/>
    <w:rsid w:val="007703C9"/>
    <w:rsid w:val="00771A4B"/>
    <w:rsid w:val="0077200B"/>
    <w:rsid w:val="007736C4"/>
    <w:rsid w:val="00773CEF"/>
    <w:rsid w:val="00774F2F"/>
    <w:rsid w:val="00774F4B"/>
    <w:rsid w:val="007754FE"/>
    <w:rsid w:val="00775C8A"/>
    <w:rsid w:val="00776A3E"/>
    <w:rsid w:val="00777D38"/>
    <w:rsid w:val="00781D2E"/>
    <w:rsid w:val="00785329"/>
    <w:rsid w:val="0078558C"/>
    <w:rsid w:val="007858BB"/>
    <w:rsid w:val="00786F7C"/>
    <w:rsid w:val="00787508"/>
    <w:rsid w:val="00787BEC"/>
    <w:rsid w:val="007913AD"/>
    <w:rsid w:val="007915BD"/>
    <w:rsid w:val="00791B72"/>
    <w:rsid w:val="00792F6D"/>
    <w:rsid w:val="007941F3"/>
    <w:rsid w:val="00794C33"/>
    <w:rsid w:val="00795AD4"/>
    <w:rsid w:val="007960D2"/>
    <w:rsid w:val="007966EA"/>
    <w:rsid w:val="007975C7"/>
    <w:rsid w:val="007A0725"/>
    <w:rsid w:val="007A0883"/>
    <w:rsid w:val="007A1B0F"/>
    <w:rsid w:val="007A2CC6"/>
    <w:rsid w:val="007A3A1F"/>
    <w:rsid w:val="007A488C"/>
    <w:rsid w:val="007B0B84"/>
    <w:rsid w:val="007B2361"/>
    <w:rsid w:val="007B5153"/>
    <w:rsid w:val="007B5606"/>
    <w:rsid w:val="007C0F07"/>
    <w:rsid w:val="007C2091"/>
    <w:rsid w:val="007C4EF6"/>
    <w:rsid w:val="007D0865"/>
    <w:rsid w:val="007D109E"/>
    <w:rsid w:val="007D32A2"/>
    <w:rsid w:val="007D32C9"/>
    <w:rsid w:val="007D33F8"/>
    <w:rsid w:val="007D657B"/>
    <w:rsid w:val="007D68B9"/>
    <w:rsid w:val="007D7951"/>
    <w:rsid w:val="007D7C1A"/>
    <w:rsid w:val="007D7D01"/>
    <w:rsid w:val="007E016B"/>
    <w:rsid w:val="007E0390"/>
    <w:rsid w:val="007E0451"/>
    <w:rsid w:val="007E2703"/>
    <w:rsid w:val="007E2778"/>
    <w:rsid w:val="007E5C31"/>
    <w:rsid w:val="007E6B9B"/>
    <w:rsid w:val="007E7607"/>
    <w:rsid w:val="007E79C7"/>
    <w:rsid w:val="007E7ED2"/>
    <w:rsid w:val="007F1B8D"/>
    <w:rsid w:val="007F1F68"/>
    <w:rsid w:val="007F2735"/>
    <w:rsid w:val="007F4313"/>
    <w:rsid w:val="007F455E"/>
    <w:rsid w:val="007F768D"/>
    <w:rsid w:val="007F7785"/>
    <w:rsid w:val="008012F7"/>
    <w:rsid w:val="008045C0"/>
    <w:rsid w:val="00805DE7"/>
    <w:rsid w:val="00806998"/>
    <w:rsid w:val="008105F7"/>
    <w:rsid w:val="00811DF6"/>
    <w:rsid w:val="00813FE8"/>
    <w:rsid w:val="00813FF7"/>
    <w:rsid w:val="00817885"/>
    <w:rsid w:val="00817944"/>
    <w:rsid w:val="00820316"/>
    <w:rsid w:val="00821BFE"/>
    <w:rsid w:val="00821D1D"/>
    <w:rsid w:val="00822B4F"/>
    <w:rsid w:val="00824F5E"/>
    <w:rsid w:val="008254CB"/>
    <w:rsid w:val="00826371"/>
    <w:rsid w:val="0082796D"/>
    <w:rsid w:val="008311D2"/>
    <w:rsid w:val="0083210C"/>
    <w:rsid w:val="0083235F"/>
    <w:rsid w:val="00833383"/>
    <w:rsid w:val="008337BD"/>
    <w:rsid w:val="008339C0"/>
    <w:rsid w:val="00834E45"/>
    <w:rsid w:val="00835078"/>
    <w:rsid w:val="0083511C"/>
    <w:rsid w:val="00840BE2"/>
    <w:rsid w:val="00841AE5"/>
    <w:rsid w:val="008429CB"/>
    <w:rsid w:val="00846BFF"/>
    <w:rsid w:val="00850557"/>
    <w:rsid w:val="008516AB"/>
    <w:rsid w:val="00852A73"/>
    <w:rsid w:val="00855F71"/>
    <w:rsid w:val="00856CF7"/>
    <w:rsid w:val="00862BAB"/>
    <w:rsid w:val="008633DF"/>
    <w:rsid w:val="00863AB5"/>
    <w:rsid w:val="0086518E"/>
    <w:rsid w:val="00867A2E"/>
    <w:rsid w:val="008713A9"/>
    <w:rsid w:val="008729F6"/>
    <w:rsid w:val="0087354E"/>
    <w:rsid w:val="00873FCD"/>
    <w:rsid w:val="00874004"/>
    <w:rsid w:val="008743DB"/>
    <w:rsid w:val="00877D5F"/>
    <w:rsid w:val="008805A6"/>
    <w:rsid w:val="00880D8A"/>
    <w:rsid w:val="00880E30"/>
    <w:rsid w:val="00880F23"/>
    <w:rsid w:val="008810AD"/>
    <w:rsid w:val="00884AD5"/>
    <w:rsid w:val="00885020"/>
    <w:rsid w:val="008858ED"/>
    <w:rsid w:val="00885BF2"/>
    <w:rsid w:val="0088614F"/>
    <w:rsid w:val="00886D19"/>
    <w:rsid w:val="00891099"/>
    <w:rsid w:val="008910C5"/>
    <w:rsid w:val="00891774"/>
    <w:rsid w:val="00893ED1"/>
    <w:rsid w:val="008949C4"/>
    <w:rsid w:val="008969F3"/>
    <w:rsid w:val="008A505D"/>
    <w:rsid w:val="008A5B59"/>
    <w:rsid w:val="008A6730"/>
    <w:rsid w:val="008B0065"/>
    <w:rsid w:val="008B1B2C"/>
    <w:rsid w:val="008B4A57"/>
    <w:rsid w:val="008B61C9"/>
    <w:rsid w:val="008B673E"/>
    <w:rsid w:val="008B6E00"/>
    <w:rsid w:val="008C1299"/>
    <w:rsid w:val="008C2216"/>
    <w:rsid w:val="008C77AF"/>
    <w:rsid w:val="008D136C"/>
    <w:rsid w:val="008D3DBF"/>
    <w:rsid w:val="008D3ED8"/>
    <w:rsid w:val="008D4399"/>
    <w:rsid w:val="008E0776"/>
    <w:rsid w:val="008E0B53"/>
    <w:rsid w:val="008E1BC7"/>
    <w:rsid w:val="008E2F63"/>
    <w:rsid w:val="008E5370"/>
    <w:rsid w:val="008E5AF2"/>
    <w:rsid w:val="008E60CC"/>
    <w:rsid w:val="008E6AB9"/>
    <w:rsid w:val="008E6EDD"/>
    <w:rsid w:val="008F06B4"/>
    <w:rsid w:val="008F074A"/>
    <w:rsid w:val="008F2034"/>
    <w:rsid w:val="008F25BA"/>
    <w:rsid w:val="008F2655"/>
    <w:rsid w:val="008F37B0"/>
    <w:rsid w:val="008F55F8"/>
    <w:rsid w:val="008F571A"/>
    <w:rsid w:val="00901117"/>
    <w:rsid w:val="00901191"/>
    <w:rsid w:val="00901B8A"/>
    <w:rsid w:val="00901BF2"/>
    <w:rsid w:val="0090256C"/>
    <w:rsid w:val="00902BDF"/>
    <w:rsid w:val="00903A5A"/>
    <w:rsid w:val="009040C9"/>
    <w:rsid w:val="009045E6"/>
    <w:rsid w:val="00905659"/>
    <w:rsid w:val="00907E49"/>
    <w:rsid w:val="00911B77"/>
    <w:rsid w:val="00911BE5"/>
    <w:rsid w:val="00912429"/>
    <w:rsid w:val="009132EA"/>
    <w:rsid w:val="00913540"/>
    <w:rsid w:val="00913EC5"/>
    <w:rsid w:val="00916754"/>
    <w:rsid w:val="00917754"/>
    <w:rsid w:val="00920C90"/>
    <w:rsid w:val="00920F85"/>
    <w:rsid w:val="00921C18"/>
    <w:rsid w:val="00924614"/>
    <w:rsid w:val="009262F3"/>
    <w:rsid w:val="009307FC"/>
    <w:rsid w:val="0093189F"/>
    <w:rsid w:val="00931E6A"/>
    <w:rsid w:val="00932845"/>
    <w:rsid w:val="00932E8C"/>
    <w:rsid w:val="009343DB"/>
    <w:rsid w:val="00934EBF"/>
    <w:rsid w:val="009351C7"/>
    <w:rsid w:val="009356A0"/>
    <w:rsid w:val="00935D7D"/>
    <w:rsid w:val="0093672A"/>
    <w:rsid w:val="0093735F"/>
    <w:rsid w:val="009413AC"/>
    <w:rsid w:val="00942F46"/>
    <w:rsid w:val="00943526"/>
    <w:rsid w:val="009454CD"/>
    <w:rsid w:val="00947CD2"/>
    <w:rsid w:val="00952154"/>
    <w:rsid w:val="00952CEA"/>
    <w:rsid w:val="00953551"/>
    <w:rsid w:val="00954A88"/>
    <w:rsid w:val="009551A6"/>
    <w:rsid w:val="00955903"/>
    <w:rsid w:val="00955DF1"/>
    <w:rsid w:val="00956D4B"/>
    <w:rsid w:val="0095725B"/>
    <w:rsid w:val="00957580"/>
    <w:rsid w:val="00964709"/>
    <w:rsid w:val="00964A10"/>
    <w:rsid w:val="00966F13"/>
    <w:rsid w:val="00967040"/>
    <w:rsid w:val="009719CE"/>
    <w:rsid w:val="0097259C"/>
    <w:rsid w:val="009735A1"/>
    <w:rsid w:val="00973E11"/>
    <w:rsid w:val="00974003"/>
    <w:rsid w:val="00974CEB"/>
    <w:rsid w:val="009755E7"/>
    <w:rsid w:val="009758F8"/>
    <w:rsid w:val="009767FC"/>
    <w:rsid w:val="009768DA"/>
    <w:rsid w:val="0098131E"/>
    <w:rsid w:val="00982991"/>
    <w:rsid w:val="0098306C"/>
    <w:rsid w:val="0098397C"/>
    <w:rsid w:val="009850B5"/>
    <w:rsid w:val="00985FE9"/>
    <w:rsid w:val="0098653A"/>
    <w:rsid w:val="00986BA7"/>
    <w:rsid w:val="00987A09"/>
    <w:rsid w:val="00987C2D"/>
    <w:rsid w:val="0099014D"/>
    <w:rsid w:val="00990270"/>
    <w:rsid w:val="0099129B"/>
    <w:rsid w:val="009912CB"/>
    <w:rsid w:val="00992405"/>
    <w:rsid w:val="009929EA"/>
    <w:rsid w:val="009932E5"/>
    <w:rsid w:val="00996FF7"/>
    <w:rsid w:val="0099716F"/>
    <w:rsid w:val="009A00DA"/>
    <w:rsid w:val="009A05D7"/>
    <w:rsid w:val="009A0D16"/>
    <w:rsid w:val="009A140C"/>
    <w:rsid w:val="009A184E"/>
    <w:rsid w:val="009A2CD6"/>
    <w:rsid w:val="009A5AC9"/>
    <w:rsid w:val="009B013D"/>
    <w:rsid w:val="009B114D"/>
    <w:rsid w:val="009B262E"/>
    <w:rsid w:val="009B37D0"/>
    <w:rsid w:val="009B3AA4"/>
    <w:rsid w:val="009B4E45"/>
    <w:rsid w:val="009B5162"/>
    <w:rsid w:val="009B6458"/>
    <w:rsid w:val="009B72F1"/>
    <w:rsid w:val="009B7652"/>
    <w:rsid w:val="009C173D"/>
    <w:rsid w:val="009C53FB"/>
    <w:rsid w:val="009C7741"/>
    <w:rsid w:val="009D063C"/>
    <w:rsid w:val="009D0B33"/>
    <w:rsid w:val="009D12E3"/>
    <w:rsid w:val="009D16BB"/>
    <w:rsid w:val="009D28A7"/>
    <w:rsid w:val="009D4316"/>
    <w:rsid w:val="009D712F"/>
    <w:rsid w:val="009D77E3"/>
    <w:rsid w:val="009D7D07"/>
    <w:rsid w:val="009E29D2"/>
    <w:rsid w:val="009E4C67"/>
    <w:rsid w:val="009E4E06"/>
    <w:rsid w:val="009E4FBC"/>
    <w:rsid w:val="009E6B10"/>
    <w:rsid w:val="009E6F8D"/>
    <w:rsid w:val="009E7B84"/>
    <w:rsid w:val="009F17EC"/>
    <w:rsid w:val="009F1979"/>
    <w:rsid w:val="009F32E4"/>
    <w:rsid w:val="009F4C19"/>
    <w:rsid w:val="009F4FD0"/>
    <w:rsid w:val="009F570F"/>
    <w:rsid w:val="009F623F"/>
    <w:rsid w:val="009F70A2"/>
    <w:rsid w:val="009F7169"/>
    <w:rsid w:val="009F74CC"/>
    <w:rsid w:val="00A0030E"/>
    <w:rsid w:val="00A00B55"/>
    <w:rsid w:val="00A017D2"/>
    <w:rsid w:val="00A0208D"/>
    <w:rsid w:val="00A04DCA"/>
    <w:rsid w:val="00A057E4"/>
    <w:rsid w:val="00A05F6E"/>
    <w:rsid w:val="00A07623"/>
    <w:rsid w:val="00A078CD"/>
    <w:rsid w:val="00A109DA"/>
    <w:rsid w:val="00A11EDF"/>
    <w:rsid w:val="00A1251B"/>
    <w:rsid w:val="00A12B65"/>
    <w:rsid w:val="00A12DC1"/>
    <w:rsid w:val="00A12EDE"/>
    <w:rsid w:val="00A1327B"/>
    <w:rsid w:val="00A13D62"/>
    <w:rsid w:val="00A14D70"/>
    <w:rsid w:val="00A1673E"/>
    <w:rsid w:val="00A16AF1"/>
    <w:rsid w:val="00A173C3"/>
    <w:rsid w:val="00A17C91"/>
    <w:rsid w:val="00A23567"/>
    <w:rsid w:val="00A2415B"/>
    <w:rsid w:val="00A2428A"/>
    <w:rsid w:val="00A25905"/>
    <w:rsid w:val="00A25CDC"/>
    <w:rsid w:val="00A30A0F"/>
    <w:rsid w:val="00A32CD2"/>
    <w:rsid w:val="00A34B05"/>
    <w:rsid w:val="00A3675A"/>
    <w:rsid w:val="00A375BE"/>
    <w:rsid w:val="00A407EC"/>
    <w:rsid w:val="00A4124B"/>
    <w:rsid w:val="00A41DC8"/>
    <w:rsid w:val="00A42ECB"/>
    <w:rsid w:val="00A4334C"/>
    <w:rsid w:val="00A43D37"/>
    <w:rsid w:val="00A44821"/>
    <w:rsid w:val="00A44B38"/>
    <w:rsid w:val="00A45089"/>
    <w:rsid w:val="00A515E2"/>
    <w:rsid w:val="00A51F9A"/>
    <w:rsid w:val="00A52AC7"/>
    <w:rsid w:val="00A52D04"/>
    <w:rsid w:val="00A52D16"/>
    <w:rsid w:val="00A52F6E"/>
    <w:rsid w:val="00A53ED9"/>
    <w:rsid w:val="00A55A1A"/>
    <w:rsid w:val="00A5688A"/>
    <w:rsid w:val="00A61330"/>
    <w:rsid w:val="00A61869"/>
    <w:rsid w:val="00A621A7"/>
    <w:rsid w:val="00A62F0F"/>
    <w:rsid w:val="00A6312C"/>
    <w:rsid w:val="00A65523"/>
    <w:rsid w:val="00A66E75"/>
    <w:rsid w:val="00A66EFA"/>
    <w:rsid w:val="00A70726"/>
    <w:rsid w:val="00A708B6"/>
    <w:rsid w:val="00A71501"/>
    <w:rsid w:val="00A73386"/>
    <w:rsid w:val="00A74212"/>
    <w:rsid w:val="00A75458"/>
    <w:rsid w:val="00A77FCE"/>
    <w:rsid w:val="00A80355"/>
    <w:rsid w:val="00A8203E"/>
    <w:rsid w:val="00A829A8"/>
    <w:rsid w:val="00A835F6"/>
    <w:rsid w:val="00A85B76"/>
    <w:rsid w:val="00A86696"/>
    <w:rsid w:val="00A86D19"/>
    <w:rsid w:val="00A86FD2"/>
    <w:rsid w:val="00A87831"/>
    <w:rsid w:val="00A90B0B"/>
    <w:rsid w:val="00A941D5"/>
    <w:rsid w:val="00A9491F"/>
    <w:rsid w:val="00A954FD"/>
    <w:rsid w:val="00A961E7"/>
    <w:rsid w:val="00A9687D"/>
    <w:rsid w:val="00A96F35"/>
    <w:rsid w:val="00AA05B2"/>
    <w:rsid w:val="00AA2345"/>
    <w:rsid w:val="00AA3B60"/>
    <w:rsid w:val="00AA4508"/>
    <w:rsid w:val="00AA6C2E"/>
    <w:rsid w:val="00AA7B19"/>
    <w:rsid w:val="00AB1434"/>
    <w:rsid w:val="00AB1460"/>
    <w:rsid w:val="00AB14C2"/>
    <w:rsid w:val="00AB244C"/>
    <w:rsid w:val="00AB2504"/>
    <w:rsid w:val="00AB3FD5"/>
    <w:rsid w:val="00AB5CD4"/>
    <w:rsid w:val="00AB61AC"/>
    <w:rsid w:val="00AB65B7"/>
    <w:rsid w:val="00AB72AF"/>
    <w:rsid w:val="00AC073E"/>
    <w:rsid w:val="00AC274D"/>
    <w:rsid w:val="00AC3803"/>
    <w:rsid w:val="00AC3955"/>
    <w:rsid w:val="00AC3E99"/>
    <w:rsid w:val="00AC496D"/>
    <w:rsid w:val="00AC6030"/>
    <w:rsid w:val="00AD02CB"/>
    <w:rsid w:val="00AD0919"/>
    <w:rsid w:val="00AD0F05"/>
    <w:rsid w:val="00AD35B3"/>
    <w:rsid w:val="00AD54A5"/>
    <w:rsid w:val="00AD590E"/>
    <w:rsid w:val="00AD75BA"/>
    <w:rsid w:val="00AD78F0"/>
    <w:rsid w:val="00AD7CA6"/>
    <w:rsid w:val="00AE0A3A"/>
    <w:rsid w:val="00AE11F4"/>
    <w:rsid w:val="00AE149E"/>
    <w:rsid w:val="00AE45D7"/>
    <w:rsid w:val="00AE521A"/>
    <w:rsid w:val="00AE53FA"/>
    <w:rsid w:val="00AE5543"/>
    <w:rsid w:val="00AE631D"/>
    <w:rsid w:val="00AE6F2F"/>
    <w:rsid w:val="00AE707A"/>
    <w:rsid w:val="00AF24E6"/>
    <w:rsid w:val="00AF5CC2"/>
    <w:rsid w:val="00AF6F6F"/>
    <w:rsid w:val="00B0055D"/>
    <w:rsid w:val="00B00C78"/>
    <w:rsid w:val="00B00E72"/>
    <w:rsid w:val="00B012FA"/>
    <w:rsid w:val="00B020A9"/>
    <w:rsid w:val="00B02571"/>
    <w:rsid w:val="00B02C01"/>
    <w:rsid w:val="00B047BF"/>
    <w:rsid w:val="00B049F0"/>
    <w:rsid w:val="00B057D8"/>
    <w:rsid w:val="00B0614F"/>
    <w:rsid w:val="00B07294"/>
    <w:rsid w:val="00B07CCB"/>
    <w:rsid w:val="00B105BA"/>
    <w:rsid w:val="00B12152"/>
    <w:rsid w:val="00B12678"/>
    <w:rsid w:val="00B149E9"/>
    <w:rsid w:val="00B15904"/>
    <w:rsid w:val="00B16B5C"/>
    <w:rsid w:val="00B16EB3"/>
    <w:rsid w:val="00B16EE5"/>
    <w:rsid w:val="00B17A24"/>
    <w:rsid w:val="00B22B41"/>
    <w:rsid w:val="00B24EF5"/>
    <w:rsid w:val="00B30B88"/>
    <w:rsid w:val="00B31262"/>
    <w:rsid w:val="00B313C0"/>
    <w:rsid w:val="00B31F8B"/>
    <w:rsid w:val="00B34CDE"/>
    <w:rsid w:val="00B34FBA"/>
    <w:rsid w:val="00B415FF"/>
    <w:rsid w:val="00B41C39"/>
    <w:rsid w:val="00B41D68"/>
    <w:rsid w:val="00B446BC"/>
    <w:rsid w:val="00B45385"/>
    <w:rsid w:val="00B46314"/>
    <w:rsid w:val="00B469E2"/>
    <w:rsid w:val="00B46CA5"/>
    <w:rsid w:val="00B471F6"/>
    <w:rsid w:val="00B479F5"/>
    <w:rsid w:val="00B47F56"/>
    <w:rsid w:val="00B51172"/>
    <w:rsid w:val="00B54CB7"/>
    <w:rsid w:val="00B54D12"/>
    <w:rsid w:val="00B559D1"/>
    <w:rsid w:val="00B607F9"/>
    <w:rsid w:val="00B62B04"/>
    <w:rsid w:val="00B62B29"/>
    <w:rsid w:val="00B62DDF"/>
    <w:rsid w:val="00B64E11"/>
    <w:rsid w:val="00B654A4"/>
    <w:rsid w:val="00B6577E"/>
    <w:rsid w:val="00B65960"/>
    <w:rsid w:val="00B720BC"/>
    <w:rsid w:val="00B72A9D"/>
    <w:rsid w:val="00B730FE"/>
    <w:rsid w:val="00B73E6B"/>
    <w:rsid w:val="00B73E9D"/>
    <w:rsid w:val="00B740A4"/>
    <w:rsid w:val="00B77DDF"/>
    <w:rsid w:val="00B77F1A"/>
    <w:rsid w:val="00B81EC1"/>
    <w:rsid w:val="00B82317"/>
    <w:rsid w:val="00B827AA"/>
    <w:rsid w:val="00B83C7A"/>
    <w:rsid w:val="00B84184"/>
    <w:rsid w:val="00B8516D"/>
    <w:rsid w:val="00B85769"/>
    <w:rsid w:val="00B858E4"/>
    <w:rsid w:val="00B870A0"/>
    <w:rsid w:val="00B92E61"/>
    <w:rsid w:val="00B92EF4"/>
    <w:rsid w:val="00B93830"/>
    <w:rsid w:val="00B9415B"/>
    <w:rsid w:val="00B94488"/>
    <w:rsid w:val="00B9481A"/>
    <w:rsid w:val="00B94B12"/>
    <w:rsid w:val="00B962C9"/>
    <w:rsid w:val="00B966E0"/>
    <w:rsid w:val="00B96E06"/>
    <w:rsid w:val="00B97D92"/>
    <w:rsid w:val="00BA0FEA"/>
    <w:rsid w:val="00BA1190"/>
    <w:rsid w:val="00BA2018"/>
    <w:rsid w:val="00BA319F"/>
    <w:rsid w:val="00BA3706"/>
    <w:rsid w:val="00BA5D7E"/>
    <w:rsid w:val="00BA7122"/>
    <w:rsid w:val="00BA743E"/>
    <w:rsid w:val="00BB07A2"/>
    <w:rsid w:val="00BB090D"/>
    <w:rsid w:val="00BB3314"/>
    <w:rsid w:val="00BB44F0"/>
    <w:rsid w:val="00BB4C92"/>
    <w:rsid w:val="00BB4FE5"/>
    <w:rsid w:val="00BB56DC"/>
    <w:rsid w:val="00BC1BA4"/>
    <w:rsid w:val="00BC2777"/>
    <w:rsid w:val="00BC4BA3"/>
    <w:rsid w:val="00BC4D36"/>
    <w:rsid w:val="00BC553F"/>
    <w:rsid w:val="00BC60CC"/>
    <w:rsid w:val="00BC6122"/>
    <w:rsid w:val="00BC6829"/>
    <w:rsid w:val="00BC7217"/>
    <w:rsid w:val="00BC7DFB"/>
    <w:rsid w:val="00BD0A4B"/>
    <w:rsid w:val="00BD0F31"/>
    <w:rsid w:val="00BD2239"/>
    <w:rsid w:val="00BD2B08"/>
    <w:rsid w:val="00BD39E8"/>
    <w:rsid w:val="00BD4699"/>
    <w:rsid w:val="00BD4B85"/>
    <w:rsid w:val="00BD547C"/>
    <w:rsid w:val="00BD608C"/>
    <w:rsid w:val="00BD63B6"/>
    <w:rsid w:val="00BD6B5A"/>
    <w:rsid w:val="00BE21FB"/>
    <w:rsid w:val="00BE2816"/>
    <w:rsid w:val="00BE2A81"/>
    <w:rsid w:val="00BE3921"/>
    <w:rsid w:val="00BE3F86"/>
    <w:rsid w:val="00BE7621"/>
    <w:rsid w:val="00BE7952"/>
    <w:rsid w:val="00BF087F"/>
    <w:rsid w:val="00BF0C60"/>
    <w:rsid w:val="00BF1B61"/>
    <w:rsid w:val="00BF21F3"/>
    <w:rsid w:val="00BF27E2"/>
    <w:rsid w:val="00BF2850"/>
    <w:rsid w:val="00BF3BDC"/>
    <w:rsid w:val="00C013F3"/>
    <w:rsid w:val="00C029DC"/>
    <w:rsid w:val="00C02FAA"/>
    <w:rsid w:val="00C02FEB"/>
    <w:rsid w:val="00C038ED"/>
    <w:rsid w:val="00C04DA2"/>
    <w:rsid w:val="00C05476"/>
    <w:rsid w:val="00C05F60"/>
    <w:rsid w:val="00C063E4"/>
    <w:rsid w:val="00C07275"/>
    <w:rsid w:val="00C10230"/>
    <w:rsid w:val="00C106F3"/>
    <w:rsid w:val="00C10E80"/>
    <w:rsid w:val="00C11DE5"/>
    <w:rsid w:val="00C125BD"/>
    <w:rsid w:val="00C169EB"/>
    <w:rsid w:val="00C16E97"/>
    <w:rsid w:val="00C174AF"/>
    <w:rsid w:val="00C17E67"/>
    <w:rsid w:val="00C2049E"/>
    <w:rsid w:val="00C23662"/>
    <w:rsid w:val="00C23FA0"/>
    <w:rsid w:val="00C24332"/>
    <w:rsid w:val="00C25972"/>
    <w:rsid w:val="00C26789"/>
    <w:rsid w:val="00C27B84"/>
    <w:rsid w:val="00C302B9"/>
    <w:rsid w:val="00C30743"/>
    <w:rsid w:val="00C310AE"/>
    <w:rsid w:val="00C32579"/>
    <w:rsid w:val="00C330C2"/>
    <w:rsid w:val="00C3354B"/>
    <w:rsid w:val="00C3483C"/>
    <w:rsid w:val="00C35154"/>
    <w:rsid w:val="00C35CC3"/>
    <w:rsid w:val="00C370FF"/>
    <w:rsid w:val="00C41D74"/>
    <w:rsid w:val="00C41DF1"/>
    <w:rsid w:val="00C42DEB"/>
    <w:rsid w:val="00C43C19"/>
    <w:rsid w:val="00C45696"/>
    <w:rsid w:val="00C45799"/>
    <w:rsid w:val="00C503B6"/>
    <w:rsid w:val="00C50E1B"/>
    <w:rsid w:val="00C50E67"/>
    <w:rsid w:val="00C50F4A"/>
    <w:rsid w:val="00C51CDF"/>
    <w:rsid w:val="00C52351"/>
    <w:rsid w:val="00C52E0C"/>
    <w:rsid w:val="00C53DA4"/>
    <w:rsid w:val="00C550FF"/>
    <w:rsid w:val="00C56329"/>
    <w:rsid w:val="00C572F3"/>
    <w:rsid w:val="00C57454"/>
    <w:rsid w:val="00C60EA5"/>
    <w:rsid w:val="00C6194D"/>
    <w:rsid w:val="00C623AD"/>
    <w:rsid w:val="00C62C3B"/>
    <w:rsid w:val="00C63597"/>
    <w:rsid w:val="00C6360B"/>
    <w:rsid w:val="00C642BA"/>
    <w:rsid w:val="00C64335"/>
    <w:rsid w:val="00C67864"/>
    <w:rsid w:val="00C72BA4"/>
    <w:rsid w:val="00C72E55"/>
    <w:rsid w:val="00C73103"/>
    <w:rsid w:val="00C73F4A"/>
    <w:rsid w:val="00C74794"/>
    <w:rsid w:val="00C7484C"/>
    <w:rsid w:val="00C76CDA"/>
    <w:rsid w:val="00C77D2E"/>
    <w:rsid w:val="00C80643"/>
    <w:rsid w:val="00C80B32"/>
    <w:rsid w:val="00C8298C"/>
    <w:rsid w:val="00C82B71"/>
    <w:rsid w:val="00C83779"/>
    <w:rsid w:val="00C8424D"/>
    <w:rsid w:val="00C861D1"/>
    <w:rsid w:val="00C942A4"/>
    <w:rsid w:val="00C962DB"/>
    <w:rsid w:val="00C96671"/>
    <w:rsid w:val="00C97930"/>
    <w:rsid w:val="00CA203A"/>
    <w:rsid w:val="00CA2BE0"/>
    <w:rsid w:val="00CA377A"/>
    <w:rsid w:val="00CA3ED4"/>
    <w:rsid w:val="00CA41D5"/>
    <w:rsid w:val="00CA43DD"/>
    <w:rsid w:val="00CA5E4E"/>
    <w:rsid w:val="00CA60C8"/>
    <w:rsid w:val="00CA6B51"/>
    <w:rsid w:val="00CA7635"/>
    <w:rsid w:val="00CA7876"/>
    <w:rsid w:val="00CB1120"/>
    <w:rsid w:val="00CB3269"/>
    <w:rsid w:val="00CB4629"/>
    <w:rsid w:val="00CB4897"/>
    <w:rsid w:val="00CB4D81"/>
    <w:rsid w:val="00CB524C"/>
    <w:rsid w:val="00CB621F"/>
    <w:rsid w:val="00CB6530"/>
    <w:rsid w:val="00CB7C28"/>
    <w:rsid w:val="00CC0E86"/>
    <w:rsid w:val="00CC2B2F"/>
    <w:rsid w:val="00CC3ED9"/>
    <w:rsid w:val="00CC47C5"/>
    <w:rsid w:val="00CC48AB"/>
    <w:rsid w:val="00CC5EE8"/>
    <w:rsid w:val="00CC71AF"/>
    <w:rsid w:val="00CD0707"/>
    <w:rsid w:val="00CD09C7"/>
    <w:rsid w:val="00CD159B"/>
    <w:rsid w:val="00CD4D7E"/>
    <w:rsid w:val="00CD6A2C"/>
    <w:rsid w:val="00CD729F"/>
    <w:rsid w:val="00CD7BC9"/>
    <w:rsid w:val="00CD7DF3"/>
    <w:rsid w:val="00CE2D5A"/>
    <w:rsid w:val="00CE3551"/>
    <w:rsid w:val="00CE36D2"/>
    <w:rsid w:val="00CE3A1A"/>
    <w:rsid w:val="00CE52E9"/>
    <w:rsid w:val="00CE677C"/>
    <w:rsid w:val="00CE752A"/>
    <w:rsid w:val="00CE794D"/>
    <w:rsid w:val="00CE7B3F"/>
    <w:rsid w:val="00CE7C05"/>
    <w:rsid w:val="00CF0309"/>
    <w:rsid w:val="00CF0647"/>
    <w:rsid w:val="00CF3205"/>
    <w:rsid w:val="00CF38EF"/>
    <w:rsid w:val="00CF3ACB"/>
    <w:rsid w:val="00CF3CD7"/>
    <w:rsid w:val="00CF4DFE"/>
    <w:rsid w:val="00CF7B46"/>
    <w:rsid w:val="00CF7C1D"/>
    <w:rsid w:val="00CF7C5C"/>
    <w:rsid w:val="00D01037"/>
    <w:rsid w:val="00D014CD"/>
    <w:rsid w:val="00D015A0"/>
    <w:rsid w:val="00D026A5"/>
    <w:rsid w:val="00D04A11"/>
    <w:rsid w:val="00D10339"/>
    <w:rsid w:val="00D1078E"/>
    <w:rsid w:val="00D11331"/>
    <w:rsid w:val="00D113FA"/>
    <w:rsid w:val="00D1146C"/>
    <w:rsid w:val="00D1175B"/>
    <w:rsid w:val="00D140CC"/>
    <w:rsid w:val="00D146F9"/>
    <w:rsid w:val="00D154F6"/>
    <w:rsid w:val="00D15AC2"/>
    <w:rsid w:val="00D161E9"/>
    <w:rsid w:val="00D16A22"/>
    <w:rsid w:val="00D17D2F"/>
    <w:rsid w:val="00D21616"/>
    <w:rsid w:val="00D226CD"/>
    <w:rsid w:val="00D230A8"/>
    <w:rsid w:val="00D2386F"/>
    <w:rsid w:val="00D24055"/>
    <w:rsid w:val="00D244D9"/>
    <w:rsid w:val="00D2457F"/>
    <w:rsid w:val="00D247BE"/>
    <w:rsid w:val="00D249B9"/>
    <w:rsid w:val="00D2519A"/>
    <w:rsid w:val="00D27340"/>
    <w:rsid w:val="00D33437"/>
    <w:rsid w:val="00D33A76"/>
    <w:rsid w:val="00D34F41"/>
    <w:rsid w:val="00D36FB6"/>
    <w:rsid w:val="00D377D7"/>
    <w:rsid w:val="00D40400"/>
    <w:rsid w:val="00D40D0B"/>
    <w:rsid w:val="00D42972"/>
    <w:rsid w:val="00D42ABA"/>
    <w:rsid w:val="00D43DDB"/>
    <w:rsid w:val="00D45B4B"/>
    <w:rsid w:val="00D45E0A"/>
    <w:rsid w:val="00D46B6B"/>
    <w:rsid w:val="00D52137"/>
    <w:rsid w:val="00D53EE9"/>
    <w:rsid w:val="00D56D38"/>
    <w:rsid w:val="00D56EA7"/>
    <w:rsid w:val="00D6059B"/>
    <w:rsid w:val="00D618D7"/>
    <w:rsid w:val="00D6224F"/>
    <w:rsid w:val="00D622FF"/>
    <w:rsid w:val="00D62CDC"/>
    <w:rsid w:val="00D6380E"/>
    <w:rsid w:val="00D63EC5"/>
    <w:rsid w:val="00D64E1B"/>
    <w:rsid w:val="00D66536"/>
    <w:rsid w:val="00D67328"/>
    <w:rsid w:val="00D67605"/>
    <w:rsid w:val="00D67B6E"/>
    <w:rsid w:val="00D67E9F"/>
    <w:rsid w:val="00D730AB"/>
    <w:rsid w:val="00D733B4"/>
    <w:rsid w:val="00D73CF5"/>
    <w:rsid w:val="00D742C5"/>
    <w:rsid w:val="00D75434"/>
    <w:rsid w:val="00D774AB"/>
    <w:rsid w:val="00D77A2D"/>
    <w:rsid w:val="00D80574"/>
    <w:rsid w:val="00D80C7F"/>
    <w:rsid w:val="00D82271"/>
    <w:rsid w:val="00D82389"/>
    <w:rsid w:val="00D828EA"/>
    <w:rsid w:val="00D839CC"/>
    <w:rsid w:val="00D84261"/>
    <w:rsid w:val="00D85F67"/>
    <w:rsid w:val="00D86D37"/>
    <w:rsid w:val="00D87CBD"/>
    <w:rsid w:val="00D90C6F"/>
    <w:rsid w:val="00D91198"/>
    <w:rsid w:val="00D9225B"/>
    <w:rsid w:val="00D9392E"/>
    <w:rsid w:val="00D94082"/>
    <w:rsid w:val="00D95C26"/>
    <w:rsid w:val="00D970EF"/>
    <w:rsid w:val="00DA000F"/>
    <w:rsid w:val="00DA0324"/>
    <w:rsid w:val="00DA17BD"/>
    <w:rsid w:val="00DA22F8"/>
    <w:rsid w:val="00DA501C"/>
    <w:rsid w:val="00DA5917"/>
    <w:rsid w:val="00DA5C1C"/>
    <w:rsid w:val="00DA6423"/>
    <w:rsid w:val="00DA6F2A"/>
    <w:rsid w:val="00DA7F70"/>
    <w:rsid w:val="00DB16B5"/>
    <w:rsid w:val="00DB4C25"/>
    <w:rsid w:val="00DB4CB4"/>
    <w:rsid w:val="00DB4E03"/>
    <w:rsid w:val="00DB60FD"/>
    <w:rsid w:val="00DB7153"/>
    <w:rsid w:val="00DB7808"/>
    <w:rsid w:val="00DC076B"/>
    <w:rsid w:val="00DC2855"/>
    <w:rsid w:val="00DC43D0"/>
    <w:rsid w:val="00DC43FA"/>
    <w:rsid w:val="00DC46AB"/>
    <w:rsid w:val="00DC7CCD"/>
    <w:rsid w:val="00DC7E6C"/>
    <w:rsid w:val="00DD0DB7"/>
    <w:rsid w:val="00DD1DD8"/>
    <w:rsid w:val="00DD27B9"/>
    <w:rsid w:val="00DD2B12"/>
    <w:rsid w:val="00DD2D54"/>
    <w:rsid w:val="00DD31E1"/>
    <w:rsid w:val="00DD37CE"/>
    <w:rsid w:val="00DD4E90"/>
    <w:rsid w:val="00DD5012"/>
    <w:rsid w:val="00DD6403"/>
    <w:rsid w:val="00DD6E11"/>
    <w:rsid w:val="00DE05CC"/>
    <w:rsid w:val="00DE1BE0"/>
    <w:rsid w:val="00DE1FF7"/>
    <w:rsid w:val="00DE25CE"/>
    <w:rsid w:val="00DE27D2"/>
    <w:rsid w:val="00DE2D4D"/>
    <w:rsid w:val="00DE3344"/>
    <w:rsid w:val="00DE52BE"/>
    <w:rsid w:val="00DE5506"/>
    <w:rsid w:val="00DE5987"/>
    <w:rsid w:val="00DF222F"/>
    <w:rsid w:val="00DF5A1D"/>
    <w:rsid w:val="00DF631B"/>
    <w:rsid w:val="00DF64DF"/>
    <w:rsid w:val="00DF6D08"/>
    <w:rsid w:val="00DF73DF"/>
    <w:rsid w:val="00DF7889"/>
    <w:rsid w:val="00E013F3"/>
    <w:rsid w:val="00E0465A"/>
    <w:rsid w:val="00E04EA0"/>
    <w:rsid w:val="00E05962"/>
    <w:rsid w:val="00E073F0"/>
    <w:rsid w:val="00E0756A"/>
    <w:rsid w:val="00E10159"/>
    <w:rsid w:val="00E11C77"/>
    <w:rsid w:val="00E12BCE"/>
    <w:rsid w:val="00E1475C"/>
    <w:rsid w:val="00E1568C"/>
    <w:rsid w:val="00E16C5F"/>
    <w:rsid w:val="00E2053B"/>
    <w:rsid w:val="00E21F2A"/>
    <w:rsid w:val="00E23BB3"/>
    <w:rsid w:val="00E249C1"/>
    <w:rsid w:val="00E24AF2"/>
    <w:rsid w:val="00E2634C"/>
    <w:rsid w:val="00E26689"/>
    <w:rsid w:val="00E27DD1"/>
    <w:rsid w:val="00E303FB"/>
    <w:rsid w:val="00E32D67"/>
    <w:rsid w:val="00E33B7B"/>
    <w:rsid w:val="00E345EE"/>
    <w:rsid w:val="00E34F33"/>
    <w:rsid w:val="00E36547"/>
    <w:rsid w:val="00E37215"/>
    <w:rsid w:val="00E3756C"/>
    <w:rsid w:val="00E379F7"/>
    <w:rsid w:val="00E4007B"/>
    <w:rsid w:val="00E41A23"/>
    <w:rsid w:val="00E41E22"/>
    <w:rsid w:val="00E43AA1"/>
    <w:rsid w:val="00E43EB0"/>
    <w:rsid w:val="00E44F8C"/>
    <w:rsid w:val="00E452A8"/>
    <w:rsid w:val="00E45F16"/>
    <w:rsid w:val="00E462C0"/>
    <w:rsid w:val="00E46C0B"/>
    <w:rsid w:val="00E47E31"/>
    <w:rsid w:val="00E50057"/>
    <w:rsid w:val="00E50458"/>
    <w:rsid w:val="00E52958"/>
    <w:rsid w:val="00E52FEF"/>
    <w:rsid w:val="00E55A61"/>
    <w:rsid w:val="00E55B9A"/>
    <w:rsid w:val="00E57D10"/>
    <w:rsid w:val="00E6013F"/>
    <w:rsid w:val="00E66D58"/>
    <w:rsid w:val="00E6745A"/>
    <w:rsid w:val="00E6769C"/>
    <w:rsid w:val="00E707EA"/>
    <w:rsid w:val="00E70854"/>
    <w:rsid w:val="00E718DC"/>
    <w:rsid w:val="00E734E1"/>
    <w:rsid w:val="00E736D3"/>
    <w:rsid w:val="00E73CED"/>
    <w:rsid w:val="00E74C6F"/>
    <w:rsid w:val="00E7589D"/>
    <w:rsid w:val="00E76186"/>
    <w:rsid w:val="00E76461"/>
    <w:rsid w:val="00E80D52"/>
    <w:rsid w:val="00E80FB8"/>
    <w:rsid w:val="00E81712"/>
    <w:rsid w:val="00E81800"/>
    <w:rsid w:val="00E82EBF"/>
    <w:rsid w:val="00E833CC"/>
    <w:rsid w:val="00E83C7F"/>
    <w:rsid w:val="00E841C8"/>
    <w:rsid w:val="00E84AEA"/>
    <w:rsid w:val="00E855B8"/>
    <w:rsid w:val="00E85917"/>
    <w:rsid w:val="00E85E0B"/>
    <w:rsid w:val="00E86897"/>
    <w:rsid w:val="00E87054"/>
    <w:rsid w:val="00E91056"/>
    <w:rsid w:val="00E924DA"/>
    <w:rsid w:val="00E92FFD"/>
    <w:rsid w:val="00E941D1"/>
    <w:rsid w:val="00E95463"/>
    <w:rsid w:val="00E963DB"/>
    <w:rsid w:val="00E96515"/>
    <w:rsid w:val="00E9726C"/>
    <w:rsid w:val="00EA040E"/>
    <w:rsid w:val="00EA2E60"/>
    <w:rsid w:val="00EA3C74"/>
    <w:rsid w:val="00EA4BB7"/>
    <w:rsid w:val="00EA55B6"/>
    <w:rsid w:val="00EA6A32"/>
    <w:rsid w:val="00EA7694"/>
    <w:rsid w:val="00EB0696"/>
    <w:rsid w:val="00EB1164"/>
    <w:rsid w:val="00EB12DB"/>
    <w:rsid w:val="00EB2845"/>
    <w:rsid w:val="00EB4D19"/>
    <w:rsid w:val="00EC00F5"/>
    <w:rsid w:val="00EC12AD"/>
    <w:rsid w:val="00EC1EF8"/>
    <w:rsid w:val="00EC2A8A"/>
    <w:rsid w:val="00EC376C"/>
    <w:rsid w:val="00EC57A9"/>
    <w:rsid w:val="00EC57EA"/>
    <w:rsid w:val="00EC5ABC"/>
    <w:rsid w:val="00EC621D"/>
    <w:rsid w:val="00EC6E42"/>
    <w:rsid w:val="00ED0D9D"/>
    <w:rsid w:val="00ED134E"/>
    <w:rsid w:val="00ED325E"/>
    <w:rsid w:val="00ED556B"/>
    <w:rsid w:val="00EE1ADB"/>
    <w:rsid w:val="00EE2368"/>
    <w:rsid w:val="00EE2687"/>
    <w:rsid w:val="00EE2908"/>
    <w:rsid w:val="00EE5B0E"/>
    <w:rsid w:val="00EE6497"/>
    <w:rsid w:val="00EE689C"/>
    <w:rsid w:val="00EF01FE"/>
    <w:rsid w:val="00EF13DD"/>
    <w:rsid w:val="00EF1B4C"/>
    <w:rsid w:val="00EF22B6"/>
    <w:rsid w:val="00EF3C02"/>
    <w:rsid w:val="00EF678E"/>
    <w:rsid w:val="00EF6BA5"/>
    <w:rsid w:val="00EF6DC3"/>
    <w:rsid w:val="00EF7224"/>
    <w:rsid w:val="00EF7323"/>
    <w:rsid w:val="00F010E6"/>
    <w:rsid w:val="00F011F5"/>
    <w:rsid w:val="00F022FA"/>
    <w:rsid w:val="00F04432"/>
    <w:rsid w:val="00F054F7"/>
    <w:rsid w:val="00F0550E"/>
    <w:rsid w:val="00F06A61"/>
    <w:rsid w:val="00F074C8"/>
    <w:rsid w:val="00F11ADA"/>
    <w:rsid w:val="00F11E9E"/>
    <w:rsid w:val="00F12106"/>
    <w:rsid w:val="00F129A1"/>
    <w:rsid w:val="00F12F03"/>
    <w:rsid w:val="00F136A4"/>
    <w:rsid w:val="00F136FB"/>
    <w:rsid w:val="00F15C01"/>
    <w:rsid w:val="00F204F1"/>
    <w:rsid w:val="00F20D2D"/>
    <w:rsid w:val="00F240F7"/>
    <w:rsid w:val="00F26CA5"/>
    <w:rsid w:val="00F27003"/>
    <w:rsid w:val="00F271FE"/>
    <w:rsid w:val="00F27A91"/>
    <w:rsid w:val="00F30552"/>
    <w:rsid w:val="00F313D0"/>
    <w:rsid w:val="00F31DD3"/>
    <w:rsid w:val="00F36977"/>
    <w:rsid w:val="00F36B27"/>
    <w:rsid w:val="00F371A5"/>
    <w:rsid w:val="00F4180F"/>
    <w:rsid w:val="00F41A9B"/>
    <w:rsid w:val="00F41E71"/>
    <w:rsid w:val="00F41F8F"/>
    <w:rsid w:val="00F42C52"/>
    <w:rsid w:val="00F42F52"/>
    <w:rsid w:val="00F45763"/>
    <w:rsid w:val="00F46147"/>
    <w:rsid w:val="00F46A69"/>
    <w:rsid w:val="00F50C27"/>
    <w:rsid w:val="00F53B5C"/>
    <w:rsid w:val="00F53D13"/>
    <w:rsid w:val="00F55C47"/>
    <w:rsid w:val="00F5669A"/>
    <w:rsid w:val="00F572EC"/>
    <w:rsid w:val="00F61512"/>
    <w:rsid w:val="00F61CB7"/>
    <w:rsid w:val="00F62382"/>
    <w:rsid w:val="00F624B8"/>
    <w:rsid w:val="00F62987"/>
    <w:rsid w:val="00F641EA"/>
    <w:rsid w:val="00F6671E"/>
    <w:rsid w:val="00F66BBE"/>
    <w:rsid w:val="00F66CBF"/>
    <w:rsid w:val="00F66E2E"/>
    <w:rsid w:val="00F6745B"/>
    <w:rsid w:val="00F67975"/>
    <w:rsid w:val="00F71F4A"/>
    <w:rsid w:val="00F7275B"/>
    <w:rsid w:val="00F73942"/>
    <w:rsid w:val="00F739B8"/>
    <w:rsid w:val="00F7424B"/>
    <w:rsid w:val="00F74880"/>
    <w:rsid w:val="00F74F8F"/>
    <w:rsid w:val="00F754D2"/>
    <w:rsid w:val="00F80E94"/>
    <w:rsid w:val="00F813AF"/>
    <w:rsid w:val="00F819D7"/>
    <w:rsid w:val="00F832B0"/>
    <w:rsid w:val="00F835A5"/>
    <w:rsid w:val="00F8562B"/>
    <w:rsid w:val="00F8615B"/>
    <w:rsid w:val="00F90AC0"/>
    <w:rsid w:val="00F94245"/>
    <w:rsid w:val="00FA0291"/>
    <w:rsid w:val="00FA0320"/>
    <w:rsid w:val="00FA0E63"/>
    <w:rsid w:val="00FA1AD1"/>
    <w:rsid w:val="00FA23A9"/>
    <w:rsid w:val="00FA379B"/>
    <w:rsid w:val="00FA70D4"/>
    <w:rsid w:val="00FB0332"/>
    <w:rsid w:val="00FB155C"/>
    <w:rsid w:val="00FB2584"/>
    <w:rsid w:val="00FB2A61"/>
    <w:rsid w:val="00FB4E54"/>
    <w:rsid w:val="00FB5020"/>
    <w:rsid w:val="00FB5A0B"/>
    <w:rsid w:val="00FB72E7"/>
    <w:rsid w:val="00FB7D1C"/>
    <w:rsid w:val="00FC0E6C"/>
    <w:rsid w:val="00FC1306"/>
    <w:rsid w:val="00FC2849"/>
    <w:rsid w:val="00FC5659"/>
    <w:rsid w:val="00FC6AAD"/>
    <w:rsid w:val="00FC706B"/>
    <w:rsid w:val="00FD3102"/>
    <w:rsid w:val="00FD34A7"/>
    <w:rsid w:val="00FD4379"/>
    <w:rsid w:val="00FD7F31"/>
    <w:rsid w:val="00FE2A56"/>
    <w:rsid w:val="00FE3DD6"/>
    <w:rsid w:val="00FE3EF0"/>
    <w:rsid w:val="00FE431B"/>
    <w:rsid w:val="00FE56CE"/>
    <w:rsid w:val="00FE6BEF"/>
    <w:rsid w:val="00FF0D03"/>
    <w:rsid w:val="00FF1CE8"/>
    <w:rsid w:val="00FF2433"/>
    <w:rsid w:val="00FF43F8"/>
    <w:rsid w:val="00FF4532"/>
    <w:rsid w:val="00FF4E7E"/>
    <w:rsid w:val="00FF4EFD"/>
    <w:rsid w:val="00FF5125"/>
    <w:rsid w:val="00FF54DD"/>
    <w:rsid w:val="00FF587B"/>
    <w:rsid w:val="00FF5A5E"/>
    <w:rsid w:val="00FF65BD"/>
    <w:rsid w:val="00FF6828"/>
    <w:rsid w:val="00FF769A"/>
    <w:rsid w:val="00FF7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9E"/>
    <w:pPr>
      <w:spacing w:after="200" w:line="276" w:lineRule="auto"/>
    </w:pPr>
    <w:rPr>
      <w:sz w:val="22"/>
      <w:szCs w:val="22"/>
    </w:rPr>
  </w:style>
  <w:style w:type="paragraph" w:styleId="1">
    <w:name w:val="heading 1"/>
    <w:basedOn w:val="a"/>
    <w:next w:val="a"/>
    <w:link w:val="10"/>
    <w:qFormat/>
    <w:rsid w:val="00080472"/>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57C5D"/>
    <w:pPr>
      <w:suppressAutoHyphens/>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rsid w:val="00057C5D"/>
    <w:rPr>
      <w:rFonts w:ascii="Times New Roman" w:eastAsia="Times New Roman" w:hAnsi="Times New Roman" w:cs="Times New Roman"/>
      <w:sz w:val="28"/>
      <w:szCs w:val="20"/>
      <w:lang w:eastAsia="ar-SA"/>
    </w:rPr>
  </w:style>
  <w:style w:type="paragraph" w:customStyle="1" w:styleId="2">
    <w:name w:val="Обычный2"/>
    <w:rsid w:val="00057C5D"/>
    <w:pPr>
      <w:suppressAutoHyphens/>
    </w:pPr>
    <w:rPr>
      <w:rFonts w:ascii="Times New Roman" w:hAnsi="Times New Roman"/>
      <w:lang w:eastAsia="ar-SA"/>
    </w:rPr>
  </w:style>
  <w:style w:type="paragraph" w:customStyle="1" w:styleId="11">
    <w:name w:val="Нижний колонтитул1"/>
    <w:basedOn w:val="2"/>
    <w:rsid w:val="00057C5D"/>
    <w:pPr>
      <w:tabs>
        <w:tab w:val="center" w:pos="4819"/>
        <w:tab w:val="right" w:pos="9071"/>
      </w:tabs>
    </w:pPr>
  </w:style>
  <w:style w:type="paragraph" w:customStyle="1" w:styleId="12">
    <w:name w:val="Обычный1"/>
    <w:rsid w:val="00057C5D"/>
    <w:pPr>
      <w:suppressAutoHyphens/>
    </w:pPr>
    <w:rPr>
      <w:rFonts w:ascii="Times New Roman" w:hAnsi="Times New Roman"/>
      <w:lang w:eastAsia="ar-SA"/>
    </w:rPr>
  </w:style>
  <w:style w:type="paragraph" w:customStyle="1" w:styleId="4">
    <w:name w:val="Обычный4"/>
    <w:rsid w:val="00057C5D"/>
    <w:pPr>
      <w:suppressAutoHyphens/>
    </w:pPr>
    <w:rPr>
      <w:rFonts w:ascii="Times New Roman" w:hAnsi="Times New Roman" w:cs="Times"/>
      <w:lang w:eastAsia="ar-SA"/>
    </w:rPr>
  </w:style>
  <w:style w:type="paragraph" w:styleId="a5">
    <w:name w:val="Body Text Indent"/>
    <w:basedOn w:val="a"/>
    <w:link w:val="a6"/>
    <w:rsid w:val="00057C5D"/>
    <w:pPr>
      <w:suppressAutoHyphens/>
      <w:spacing w:after="0" w:line="240" w:lineRule="auto"/>
      <w:ind w:left="915"/>
      <w:jc w:val="both"/>
    </w:pPr>
    <w:rPr>
      <w:rFonts w:ascii="Times New Roman" w:hAnsi="Times New Roman"/>
      <w:i/>
      <w:sz w:val="28"/>
      <w:szCs w:val="20"/>
      <w:lang w:eastAsia="ar-SA"/>
    </w:rPr>
  </w:style>
  <w:style w:type="character" w:customStyle="1" w:styleId="a6">
    <w:name w:val="Основной текст с отступом Знак"/>
    <w:basedOn w:val="a0"/>
    <w:link w:val="a5"/>
    <w:rsid w:val="00057C5D"/>
    <w:rPr>
      <w:rFonts w:ascii="Times New Roman" w:eastAsia="Times New Roman" w:hAnsi="Times New Roman" w:cs="Times New Roman"/>
      <w:i/>
      <w:sz w:val="28"/>
      <w:szCs w:val="20"/>
      <w:lang w:eastAsia="ar-SA"/>
    </w:rPr>
  </w:style>
  <w:style w:type="paragraph" w:styleId="a7">
    <w:name w:val="No Spacing"/>
    <w:uiPriority w:val="1"/>
    <w:qFormat/>
    <w:rsid w:val="00C25972"/>
    <w:rPr>
      <w:sz w:val="22"/>
      <w:szCs w:val="22"/>
    </w:rPr>
  </w:style>
  <w:style w:type="character" w:styleId="a8">
    <w:name w:val="Hyperlink"/>
    <w:basedOn w:val="a0"/>
    <w:uiPriority w:val="99"/>
    <w:rsid w:val="00B62B04"/>
    <w:rPr>
      <w:color w:val="0000FF"/>
      <w:u w:val="single"/>
    </w:rPr>
  </w:style>
  <w:style w:type="paragraph" w:customStyle="1" w:styleId="ConsNormal">
    <w:name w:val="ConsNormal"/>
    <w:rsid w:val="001D09D9"/>
    <w:pPr>
      <w:widowControl w:val="0"/>
      <w:autoSpaceDE w:val="0"/>
      <w:autoSpaceDN w:val="0"/>
      <w:ind w:right="19772" w:firstLine="720"/>
    </w:pPr>
    <w:rPr>
      <w:rFonts w:ascii="Arial" w:hAnsi="Arial" w:cs="Arial"/>
    </w:rPr>
  </w:style>
  <w:style w:type="paragraph" w:styleId="20">
    <w:name w:val="Body Text Indent 2"/>
    <w:basedOn w:val="a"/>
    <w:link w:val="21"/>
    <w:uiPriority w:val="99"/>
    <w:unhideWhenUsed/>
    <w:rsid w:val="005F251F"/>
    <w:pPr>
      <w:spacing w:after="120" w:line="480" w:lineRule="auto"/>
      <w:ind w:left="283"/>
    </w:pPr>
  </w:style>
  <w:style w:type="character" w:customStyle="1" w:styleId="21">
    <w:name w:val="Основной текст с отступом 2 Знак"/>
    <w:basedOn w:val="a0"/>
    <w:link w:val="20"/>
    <w:uiPriority w:val="99"/>
    <w:rsid w:val="005F251F"/>
    <w:rPr>
      <w:sz w:val="22"/>
      <w:szCs w:val="22"/>
    </w:rPr>
  </w:style>
  <w:style w:type="table" w:styleId="a9">
    <w:name w:val="Table Grid"/>
    <w:basedOn w:val="a1"/>
    <w:rsid w:val="005F251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80472"/>
    <w:rPr>
      <w:rFonts w:ascii="Times New Roman" w:hAnsi="Times New Roman"/>
      <w:b/>
      <w:sz w:val="28"/>
    </w:rPr>
  </w:style>
  <w:style w:type="paragraph" w:customStyle="1" w:styleId="3">
    <w:name w:val="Обычный3"/>
    <w:rsid w:val="00794C33"/>
    <w:pPr>
      <w:suppressAutoHyphens/>
    </w:pPr>
    <w:rPr>
      <w:rFonts w:ascii="Times New Roman" w:hAnsi="Times New Roman"/>
      <w:lang w:eastAsia="ar-SA"/>
    </w:rPr>
  </w:style>
  <w:style w:type="paragraph" w:styleId="aa">
    <w:name w:val="header"/>
    <w:basedOn w:val="a"/>
    <w:link w:val="ab"/>
    <w:uiPriority w:val="99"/>
    <w:semiHidden/>
    <w:unhideWhenUsed/>
    <w:rsid w:val="009E4C67"/>
    <w:pPr>
      <w:tabs>
        <w:tab w:val="center" w:pos="4677"/>
        <w:tab w:val="right" w:pos="9355"/>
      </w:tabs>
    </w:pPr>
  </w:style>
  <w:style w:type="character" w:customStyle="1" w:styleId="ab">
    <w:name w:val="Верхний колонтитул Знак"/>
    <w:basedOn w:val="a0"/>
    <w:link w:val="aa"/>
    <w:uiPriority w:val="99"/>
    <w:semiHidden/>
    <w:rsid w:val="009E4C67"/>
    <w:rPr>
      <w:sz w:val="22"/>
      <w:szCs w:val="22"/>
    </w:rPr>
  </w:style>
  <w:style w:type="paragraph" w:styleId="ac">
    <w:name w:val="footer"/>
    <w:basedOn w:val="a"/>
    <w:link w:val="ad"/>
    <w:uiPriority w:val="99"/>
    <w:semiHidden/>
    <w:unhideWhenUsed/>
    <w:rsid w:val="009E4C67"/>
    <w:pPr>
      <w:tabs>
        <w:tab w:val="center" w:pos="4677"/>
        <w:tab w:val="right" w:pos="9355"/>
      </w:tabs>
    </w:pPr>
  </w:style>
  <w:style w:type="character" w:customStyle="1" w:styleId="ad">
    <w:name w:val="Нижний колонтитул Знак"/>
    <w:basedOn w:val="a0"/>
    <w:link w:val="ac"/>
    <w:uiPriority w:val="99"/>
    <w:semiHidden/>
    <w:rsid w:val="009E4C67"/>
    <w:rPr>
      <w:sz w:val="22"/>
      <w:szCs w:val="22"/>
    </w:rPr>
  </w:style>
  <w:style w:type="character" w:customStyle="1" w:styleId="b-message-heademail">
    <w:name w:val="b-message-head__email"/>
    <w:basedOn w:val="a0"/>
    <w:rsid w:val="00E1568C"/>
  </w:style>
  <w:style w:type="character" w:styleId="ae">
    <w:name w:val="Emphasis"/>
    <w:basedOn w:val="a0"/>
    <w:uiPriority w:val="20"/>
    <w:qFormat/>
    <w:rsid w:val="00905659"/>
    <w:rPr>
      <w:i/>
      <w:iCs/>
    </w:rPr>
  </w:style>
  <w:style w:type="paragraph" w:styleId="22">
    <w:name w:val="Body Text 2"/>
    <w:basedOn w:val="a"/>
    <w:link w:val="23"/>
    <w:uiPriority w:val="99"/>
    <w:rsid w:val="00022A9F"/>
    <w:pPr>
      <w:spacing w:after="120" w:line="480" w:lineRule="auto"/>
    </w:pPr>
    <w:rPr>
      <w:rFonts w:cs="Calibri"/>
    </w:rPr>
  </w:style>
  <w:style w:type="character" w:customStyle="1" w:styleId="23">
    <w:name w:val="Основной текст 2 Знак"/>
    <w:basedOn w:val="a0"/>
    <w:link w:val="22"/>
    <w:uiPriority w:val="99"/>
    <w:rsid w:val="00022A9F"/>
    <w:rPr>
      <w:rFonts w:cs="Calibri"/>
      <w:sz w:val="22"/>
      <w:szCs w:val="22"/>
    </w:rPr>
  </w:style>
  <w:style w:type="paragraph" w:customStyle="1" w:styleId="ConsPlusNormal">
    <w:name w:val="ConsPlusNormal"/>
    <w:rsid w:val="007F4313"/>
    <w:pPr>
      <w:widowControl w:val="0"/>
      <w:autoSpaceDE w:val="0"/>
      <w:autoSpaceDN w:val="0"/>
      <w:adjustRightInd w:val="0"/>
    </w:pPr>
    <w:rPr>
      <w:rFonts w:ascii="Arial" w:hAnsi="Arial" w:cs="Arial"/>
    </w:rPr>
  </w:style>
  <w:style w:type="paragraph" w:customStyle="1" w:styleId="ConsPlusTitle">
    <w:name w:val="ConsPlusTitle"/>
    <w:uiPriority w:val="99"/>
    <w:rsid w:val="00D94082"/>
    <w:pPr>
      <w:widowControl w:val="0"/>
      <w:autoSpaceDE w:val="0"/>
      <w:autoSpaceDN w:val="0"/>
      <w:adjustRightInd w:val="0"/>
    </w:pPr>
    <w:rPr>
      <w:rFonts w:ascii="Arial" w:hAnsi="Arial" w:cs="Arial"/>
      <w:b/>
      <w:bCs/>
    </w:rPr>
  </w:style>
  <w:style w:type="paragraph" w:customStyle="1" w:styleId="rezul">
    <w:name w:val="rezul"/>
    <w:basedOn w:val="a"/>
    <w:uiPriority w:val="99"/>
    <w:rsid w:val="00A66E75"/>
    <w:pPr>
      <w:widowControl w:val="0"/>
      <w:spacing w:after="0" w:line="240" w:lineRule="auto"/>
      <w:ind w:firstLine="283"/>
      <w:jc w:val="both"/>
    </w:pPr>
    <w:rPr>
      <w:rFonts w:ascii="Times New Roman" w:hAnsi="Times New Roman"/>
      <w:b/>
      <w:bCs/>
      <w:lang w:val="en-US" w:eastAsia="en-US"/>
    </w:rPr>
  </w:style>
  <w:style w:type="paragraph" w:customStyle="1" w:styleId="110">
    <w:name w:val="Знак Знак Знак Знак Знак Знак1 Знак Знак Знак Знак Знак Знак Знак Знак Знак Знак Знак Знак1 Знак"/>
    <w:basedOn w:val="a"/>
    <w:rsid w:val="001B4977"/>
    <w:pPr>
      <w:spacing w:after="160" w:line="240" w:lineRule="exact"/>
    </w:pPr>
    <w:rPr>
      <w:rFonts w:ascii="Verdana" w:hAnsi="Verdana"/>
      <w:sz w:val="24"/>
      <w:szCs w:val="24"/>
      <w:lang w:val="en-US" w:eastAsia="en-US"/>
    </w:rPr>
  </w:style>
  <w:style w:type="paragraph" w:styleId="af">
    <w:name w:val="Title"/>
    <w:basedOn w:val="a"/>
    <w:link w:val="af0"/>
    <w:qFormat/>
    <w:rsid w:val="00B07CCB"/>
    <w:pPr>
      <w:spacing w:after="0" w:line="240" w:lineRule="auto"/>
      <w:ind w:left="3969"/>
      <w:jc w:val="center"/>
    </w:pPr>
    <w:rPr>
      <w:rFonts w:ascii="Times New Roman" w:hAnsi="Times New Roman"/>
      <w:sz w:val="28"/>
      <w:szCs w:val="20"/>
    </w:rPr>
  </w:style>
  <w:style w:type="character" w:customStyle="1" w:styleId="af0">
    <w:name w:val="Название Знак"/>
    <w:basedOn w:val="a0"/>
    <w:link w:val="af"/>
    <w:rsid w:val="00B07CCB"/>
    <w:rPr>
      <w:rFonts w:ascii="Times New Roman" w:hAnsi="Times New Roman"/>
      <w:sz w:val="28"/>
    </w:rPr>
  </w:style>
  <w:style w:type="paragraph" w:styleId="af1">
    <w:name w:val="List Paragraph"/>
    <w:basedOn w:val="a"/>
    <w:uiPriority w:val="34"/>
    <w:qFormat/>
    <w:rsid w:val="00F054F7"/>
    <w:pPr>
      <w:spacing w:after="0" w:line="240" w:lineRule="auto"/>
      <w:ind w:left="708"/>
    </w:pPr>
    <w:rPr>
      <w:rFonts w:ascii="Times New Roman" w:hAnsi="Times New Roman"/>
      <w:sz w:val="20"/>
      <w:szCs w:val="20"/>
    </w:rPr>
  </w:style>
  <w:style w:type="paragraph" w:styleId="af2">
    <w:name w:val="Balloon Text"/>
    <w:basedOn w:val="a"/>
    <w:link w:val="af3"/>
    <w:uiPriority w:val="99"/>
    <w:semiHidden/>
    <w:unhideWhenUsed/>
    <w:rsid w:val="00BF3BD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F3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213556">
      <w:bodyDiv w:val="1"/>
      <w:marLeft w:val="0"/>
      <w:marRight w:val="0"/>
      <w:marTop w:val="0"/>
      <w:marBottom w:val="0"/>
      <w:divBdr>
        <w:top w:val="none" w:sz="0" w:space="0" w:color="auto"/>
        <w:left w:val="none" w:sz="0" w:space="0" w:color="auto"/>
        <w:bottom w:val="none" w:sz="0" w:space="0" w:color="auto"/>
        <w:right w:val="none" w:sz="0" w:space="0" w:color="auto"/>
      </w:divBdr>
    </w:div>
    <w:div w:id="1297949372">
      <w:bodyDiv w:val="1"/>
      <w:marLeft w:val="0"/>
      <w:marRight w:val="0"/>
      <w:marTop w:val="0"/>
      <w:marBottom w:val="0"/>
      <w:divBdr>
        <w:top w:val="none" w:sz="0" w:space="0" w:color="auto"/>
        <w:left w:val="none" w:sz="0" w:space="0" w:color="auto"/>
        <w:bottom w:val="none" w:sz="0" w:space="0" w:color="auto"/>
        <w:right w:val="none" w:sz="0" w:space="0" w:color="auto"/>
      </w:divBdr>
    </w:div>
    <w:div w:id="155642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p.sberbank-a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ГУП РК ФГИ РК</Company>
  <LinksUpToDate>false</LinksUpToDate>
  <CharactersWithSpaces>12368</CharactersWithSpaces>
  <SharedDoc>false</SharedDoc>
  <HLinks>
    <vt:vector size="78" baseType="variant">
      <vt:variant>
        <vt:i4>3211310</vt:i4>
      </vt:variant>
      <vt:variant>
        <vt:i4>39</vt:i4>
      </vt:variant>
      <vt:variant>
        <vt:i4>0</vt:i4>
      </vt:variant>
      <vt:variant>
        <vt:i4>5</vt:i4>
      </vt:variant>
      <vt:variant>
        <vt:lpwstr>http://utp.sberbank-ast.ru/</vt:lpwstr>
      </vt:variant>
      <vt:variant>
        <vt:lpwstr/>
      </vt:variant>
      <vt:variant>
        <vt:i4>524354</vt:i4>
      </vt:variant>
      <vt:variant>
        <vt:i4>36</vt:i4>
      </vt:variant>
      <vt:variant>
        <vt:i4>0</vt:i4>
      </vt:variant>
      <vt:variant>
        <vt:i4>5</vt:i4>
      </vt:variant>
      <vt:variant>
        <vt:lpwstr>http://www.torgi.gov.ru/</vt:lpwstr>
      </vt:variant>
      <vt:variant>
        <vt:lpwstr/>
      </vt:variant>
      <vt:variant>
        <vt:i4>3080301</vt:i4>
      </vt:variant>
      <vt:variant>
        <vt:i4>33</vt:i4>
      </vt:variant>
      <vt:variant>
        <vt:i4>0</vt:i4>
      </vt:variant>
      <vt:variant>
        <vt:i4>5</vt:i4>
      </vt:variant>
      <vt:variant>
        <vt:lpwstr>consultantplus://offline/ref=BC767E132FABCA80E5D8E89BBA81F5C773224245EE3648859B1788C14793711A0B1681896E1FFD4DrCB3Q</vt:lpwstr>
      </vt:variant>
      <vt:variant>
        <vt:lpwstr/>
      </vt:variant>
      <vt:variant>
        <vt:i4>5832706</vt:i4>
      </vt:variant>
      <vt:variant>
        <vt:i4>30</vt:i4>
      </vt:variant>
      <vt:variant>
        <vt:i4>0</vt:i4>
      </vt:variant>
      <vt:variant>
        <vt:i4>5</vt:i4>
      </vt:variant>
      <vt:variant>
        <vt:lpwstr>consultantplus://offline/ref=8CBD078E6794837D1B6660871F527DF213C42C98F0FC09BF282CCCE9FC678382C6F2CA2B387A48567C9F96543D4E383A907906zC0DN</vt:lpwstr>
      </vt:variant>
      <vt:variant>
        <vt:lpwstr/>
      </vt:variant>
      <vt:variant>
        <vt:i4>720979</vt:i4>
      </vt:variant>
      <vt:variant>
        <vt:i4>27</vt:i4>
      </vt:variant>
      <vt:variant>
        <vt:i4>0</vt:i4>
      </vt:variant>
      <vt:variant>
        <vt:i4>5</vt:i4>
      </vt:variant>
      <vt:variant>
        <vt:lpwstr>consultantplus://offline/ref=8CBD078E6794837D1B6660871F527DF212CE2E9CF4F709BF282CCCE9FC678382C6F2CA2A372B124678D6C35B234C2124956705C47Cz307N</vt:lpwstr>
      </vt:variant>
      <vt:variant>
        <vt:lpwstr/>
      </vt:variant>
      <vt:variant>
        <vt:i4>2621547</vt:i4>
      </vt:variant>
      <vt:variant>
        <vt:i4>24</vt:i4>
      </vt:variant>
      <vt:variant>
        <vt:i4>0</vt:i4>
      </vt:variant>
      <vt:variant>
        <vt:i4>5</vt:i4>
      </vt:variant>
      <vt:variant>
        <vt:lpwstr>consultantplus://offline/ref=A10F5D937D850D81206C84D1299789FB165035802CFCC36DD343B7EAA5B15203F1A2275EC6233CD8L2b7L</vt:lpwstr>
      </vt:variant>
      <vt:variant>
        <vt:lpwstr/>
      </vt:variant>
      <vt:variant>
        <vt:i4>8323114</vt:i4>
      </vt:variant>
      <vt:variant>
        <vt:i4>21</vt:i4>
      </vt:variant>
      <vt:variant>
        <vt:i4>0</vt:i4>
      </vt:variant>
      <vt:variant>
        <vt:i4>5</vt:i4>
      </vt:variant>
      <vt:variant>
        <vt:lpwstr>http://utp.sberbank-ast.ru/AP/Notice/653/Requisites</vt:lpwstr>
      </vt:variant>
      <vt:variant>
        <vt:lpwstr/>
      </vt:variant>
      <vt:variant>
        <vt:i4>7143535</vt:i4>
      </vt:variant>
      <vt:variant>
        <vt:i4>18</vt:i4>
      </vt:variant>
      <vt:variant>
        <vt:i4>0</vt:i4>
      </vt:variant>
      <vt:variant>
        <vt:i4>5</vt:i4>
      </vt:variant>
      <vt:variant>
        <vt:lpwstr>http://www.sberbank-ast.ru/CAList.aspx</vt:lpwstr>
      </vt:variant>
      <vt:variant>
        <vt:lpwstr/>
      </vt:variant>
      <vt:variant>
        <vt:i4>1310793</vt:i4>
      </vt:variant>
      <vt:variant>
        <vt:i4>15</vt:i4>
      </vt:variant>
      <vt:variant>
        <vt:i4>0</vt:i4>
      </vt:variant>
      <vt:variant>
        <vt:i4>5</vt:i4>
      </vt:variant>
      <vt:variant>
        <vt:lpwstr>http://utp.sberbank-ast.ru/AP/Notice/652/Instructions</vt:lpwstr>
      </vt:variant>
      <vt:variant>
        <vt:lpwstr/>
      </vt:variant>
      <vt:variant>
        <vt:i4>3211310</vt:i4>
      </vt:variant>
      <vt:variant>
        <vt:i4>12</vt:i4>
      </vt:variant>
      <vt:variant>
        <vt:i4>0</vt:i4>
      </vt:variant>
      <vt:variant>
        <vt:i4>5</vt:i4>
      </vt:variant>
      <vt:variant>
        <vt:lpwstr>http://utp.sberbank-ast.ru/</vt:lpwstr>
      </vt:variant>
      <vt:variant>
        <vt:lpwstr/>
      </vt:variant>
      <vt:variant>
        <vt:i4>524354</vt:i4>
      </vt:variant>
      <vt:variant>
        <vt:i4>6</vt:i4>
      </vt:variant>
      <vt:variant>
        <vt:i4>0</vt:i4>
      </vt:variant>
      <vt:variant>
        <vt:i4>5</vt:i4>
      </vt:variant>
      <vt:variant>
        <vt:lpwstr>http://www.torgi.gov.ru/</vt:lpwstr>
      </vt:variant>
      <vt:variant>
        <vt:lpwstr/>
      </vt:variant>
      <vt:variant>
        <vt:i4>3211310</vt:i4>
      </vt:variant>
      <vt:variant>
        <vt:i4>3</vt:i4>
      </vt:variant>
      <vt:variant>
        <vt:i4>0</vt:i4>
      </vt:variant>
      <vt:variant>
        <vt:i4>5</vt:i4>
      </vt:variant>
      <vt:variant>
        <vt:lpwstr>http://utp.sberbank-ast.ru/</vt:lpwstr>
      </vt:variant>
      <vt:variant>
        <vt:lpwstr/>
      </vt:variant>
      <vt:variant>
        <vt:i4>3211310</vt:i4>
      </vt:variant>
      <vt:variant>
        <vt:i4>0</vt:i4>
      </vt:variant>
      <vt:variant>
        <vt:i4>0</vt:i4>
      </vt:variant>
      <vt:variant>
        <vt:i4>5</vt:i4>
      </vt:variant>
      <vt:variant>
        <vt:lpwstr>http://utp.sberbank-ast.ru/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dc:creator>
  <cp:lastModifiedBy>Ирина Воробьева</cp:lastModifiedBy>
  <cp:revision>3</cp:revision>
  <cp:lastPrinted>2020-10-16T13:19:00Z</cp:lastPrinted>
  <dcterms:created xsi:type="dcterms:W3CDTF">2020-10-20T12:06:00Z</dcterms:created>
  <dcterms:modified xsi:type="dcterms:W3CDTF">2020-10-20T12:10:00Z</dcterms:modified>
</cp:coreProperties>
</file>